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5274"/>
        <w:gridCol w:w="4297"/>
      </w:tblGrid>
      <w:tr w:rsidR="009F7A6A" w:rsidTr="008E419B">
        <w:trPr>
          <w:trHeight w:val="264"/>
          <w:jc w:val="right"/>
        </w:trPr>
        <w:tc>
          <w:tcPr>
            <w:tcW w:w="5492" w:type="dxa"/>
          </w:tcPr>
          <w:p w:rsidR="009F7A6A" w:rsidRPr="00805A88" w:rsidRDefault="009F7A6A" w:rsidP="008E419B">
            <w:pPr>
              <w:autoSpaceDE w:val="0"/>
              <w:autoSpaceDN w:val="0"/>
              <w:adjustRightInd w:val="0"/>
              <w:rPr>
                <w:sz w:val="24"/>
                <w:szCs w:val="24"/>
              </w:rPr>
            </w:pPr>
            <w:r w:rsidRPr="00805A88">
              <w:rPr>
                <w:sz w:val="24"/>
                <w:szCs w:val="24"/>
              </w:rPr>
              <w:t>Согласовано</w:t>
            </w:r>
          </w:p>
        </w:tc>
        <w:tc>
          <w:tcPr>
            <w:tcW w:w="4680" w:type="dxa"/>
          </w:tcPr>
          <w:p w:rsidR="009F7A6A" w:rsidRPr="00805A88" w:rsidRDefault="009F7A6A" w:rsidP="008E419B">
            <w:pPr>
              <w:autoSpaceDE w:val="0"/>
              <w:autoSpaceDN w:val="0"/>
              <w:adjustRightInd w:val="0"/>
              <w:jc w:val="right"/>
              <w:rPr>
                <w:sz w:val="24"/>
                <w:szCs w:val="24"/>
              </w:rPr>
            </w:pPr>
            <w:r w:rsidRPr="00805A88">
              <w:rPr>
                <w:sz w:val="24"/>
                <w:szCs w:val="24"/>
              </w:rPr>
              <w:t>Утверждаю</w:t>
            </w:r>
          </w:p>
        </w:tc>
      </w:tr>
      <w:tr w:rsidR="009F7A6A" w:rsidTr="008E419B">
        <w:trPr>
          <w:trHeight w:val="264"/>
          <w:jc w:val="right"/>
        </w:trPr>
        <w:tc>
          <w:tcPr>
            <w:tcW w:w="5492" w:type="dxa"/>
          </w:tcPr>
          <w:p w:rsidR="009F7A6A" w:rsidRPr="00805A88" w:rsidRDefault="009F7A6A" w:rsidP="008E419B">
            <w:pPr>
              <w:autoSpaceDE w:val="0"/>
              <w:autoSpaceDN w:val="0"/>
              <w:adjustRightInd w:val="0"/>
              <w:rPr>
                <w:sz w:val="24"/>
                <w:szCs w:val="24"/>
              </w:rPr>
            </w:pPr>
            <w:r w:rsidRPr="00805A88">
              <w:rPr>
                <w:sz w:val="24"/>
                <w:szCs w:val="24"/>
              </w:rPr>
              <w:t>Пред</w:t>
            </w:r>
            <w:r>
              <w:rPr>
                <w:sz w:val="24"/>
                <w:szCs w:val="24"/>
              </w:rPr>
              <w:t>седатель профкома МБОУ СОШ №10</w:t>
            </w:r>
          </w:p>
        </w:tc>
        <w:tc>
          <w:tcPr>
            <w:tcW w:w="4680" w:type="dxa"/>
          </w:tcPr>
          <w:p w:rsidR="009F7A6A" w:rsidRPr="00805A88" w:rsidRDefault="009F7A6A" w:rsidP="008E419B">
            <w:pPr>
              <w:autoSpaceDE w:val="0"/>
              <w:autoSpaceDN w:val="0"/>
              <w:adjustRightInd w:val="0"/>
              <w:jc w:val="right"/>
              <w:rPr>
                <w:sz w:val="24"/>
                <w:szCs w:val="24"/>
              </w:rPr>
            </w:pPr>
            <w:r>
              <w:rPr>
                <w:sz w:val="24"/>
                <w:szCs w:val="24"/>
              </w:rPr>
              <w:t xml:space="preserve">Директор МБОУ СОШ </w:t>
            </w:r>
            <w:r w:rsidRPr="00805A88">
              <w:rPr>
                <w:sz w:val="24"/>
                <w:szCs w:val="24"/>
              </w:rPr>
              <w:t>№1</w:t>
            </w:r>
            <w:r>
              <w:rPr>
                <w:sz w:val="24"/>
                <w:szCs w:val="24"/>
              </w:rPr>
              <w:t xml:space="preserve">0 </w:t>
            </w:r>
          </w:p>
        </w:tc>
      </w:tr>
      <w:tr w:rsidR="009F7A6A" w:rsidTr="008E419B">
        <w:trPr>
          <w:trHeight w:val="251"/>
          <w:jc w:val="right"/>
        </w:trPr>
        <w:tc>
          <w:tcPr>
            <w:tcW w:w="5492" w:type="dxa"/>
          </w:tcPr>
          <w:p w:rsidR="009F7A6A" w:rsidRPr="00805A88" w:rsidRDefault="009F7A6A" w:rsidP="008E419B">
            <w:pPr>
              <w:autoSpaceDE w:val="0"/>
              <w:autoSpaceDN w:val="0"/>
              <w:adjustRightInd w:val="0"/>
              <w:rPr>
                <w:sz w:val="24"/>
                <w:szCs w:val="24"/>
              </w:rPr>
            </w:pPr>
            <w:r w:rsidRPr="00805A88">
              <w:rPr>
                <w:sz w:val="24"/>
                <w:szCs w:val="24"/>
              </w:rPr>
              <w:t>_______________</w:t>
            </w:r>
            <w:proofErr w:type="spellStart"/>
            <w:r w:rsidRPr="00805A88">
              <w:rPr>
                <w:sz w:val="24"/>
                <w:szCs w:val="24"/>
              </w:rPr>
              <w:t>Л.</w:t>
            </w:r>
            <w:r>
              <w:rPr>
                <w:sz w:val="24"/>
                <w:szCs w:val="24"/>
              </w:rPr>
              <w:t>Ш.Калимуллина</w:t>
            </w:r>
            <w:proofErr w:type="spellEnd"/>
          </w:p>
        </w:tc>
        <w:tc>
          <w:tcPr>
            <w:tcW w:w="4680" w:type="dxa"/>
          </w:tcPr>
          <w:p w:rsidR="009F7A6A" w:rsidRPr="00805A88" w:rsidRDefault="009F7A6A" w:rsidP="008E419B">
            <w:pPr>
              <w:autoSpaceDE w:val="0"/>
              <w:autoSpaceDN w:val="0"/>
              <w:adjustRightInd w:val="0"/>
              <w:jc w:val="right"/>
              <w:rPr>
                <w:sz w:val="24"/>
                <w:szCs w:val="24"/>
              </w:rPr>
            </w:pPr>
            <w:r>
              <w:rPr>
                <w:sz w:val="24"/>
                <w:szCs w:val="24"/>
              </w:rPr>
              <w:t xml:space="preserve">_____________ </w:t>
            </w:r>
            <w:proofErr w:type="spellStart"/>
            <w:r>
              <w:rPr>
                <w:sz w:val="24"/>
                <w:szCs w:val="24"/>
              </w:rPr>
              <w:t>Х.А.Насибуллин</w:t>
            </w:r>
            <w:proofErr w:type="spellEnd"/>
          </w:p>
        </w:tc>
      </w:tr>
      <w:tr w:rsidR="009F7A6A" w:rsidTr="008E419B">
        <w:trPr>
          <w:trHeight w:val="264"/>
          <w:jc w:val="right"/>
        </w:trPr>
        <w:tc>
          <w:tcPr>
            <w:tcW w:w="5492" w:type="dxa"/>
          </w:tcPr>
          <w:p w:rsidR="009F7A6A" w:rsidRPr="00805A88" w:rsidRDefault="009F7A6A" w:rsidP="008E419B">
            <w:pPr>
              <w:autoSpaceDE w:val="0"/>
              <w:autoSpaceDN w:val="0"/>
              <w:adjustRightInd w:val="0"/>
              <w:rPr>
                <w:sz w:val="24"/>
                <w:szCs w:val="24"/>
              </w:rPr>
            </w:pPr>
            <w:r w:rsidRPr="00805A88">
              <w:rPr>
                <w:sz w:val="24"/>
                <w:szCs w:val="24"/>
              </w:rPr>
              <w:t xml:space="preserve">протокол заседания профкома </w:t>
            </w:r>
          </w:p>
        </w:tc>
        <w:tc>
          <w:tcPr>
            <w:tcW w:w="4680" w:type="dxa"/>
          </w:tcPr>
          <w:p w:rsidR="009F7A6A" w:rsidRPr="00805A88" w:rsidRDefault="009F7A6A" w:rsidP="008E419B">
            <w:pPr>
              <w:autoSpaceDE w:val="0"/>
              <w:autoSpaceDN w:val="0"/>
              <w:adjustRightInd w:val="0"/>
              <w:jc w:val="right"/>
              <w:rPr>
                <w:sz w:val="24"/>
                <w:szCs w:val="24"/>
              </w:rPr>
            </w:pPr>
            <w:r>
              <w:rPr>
                <w:sz w:val="24"/>
                <w:szCs w:val="24"/>
              </w:rPr>
              <w:t>приказ № 197 от 15.12.2014</w:t>
            </w:r>
            <w:r w:rsidRPr="00805A88">
              <w:rPr>
                <w:sz w:val="24"/>
                <w:szCs w:val="24"/>
              </w:rPr>
              <w:t>г.</w:t>
            </w:r>
          </w:p>
        </w:tc>
      </w:tr>
      <w:tr w:rsidR="009F7A6A" w:rsidTr="008E419B">
        <w:trPr>
          <w:trHeight w:val="251"/>
          <w:jc w:val="right"/>
        </w:trPr>
        <w:tc>
          <w:tcPr>
            <w:tcW w:w="5492" w:type="dxa"/>
          </w:tcPr>
          <w:p w:rsidR="009F7A6A" w:rsidRPr="00805A88" w:rsidRDefault="009F7A6A" w:rsidP="008E419B">
            <w:pPr>
              <w:autoSpaceDE w:val="0"/>
              <w:autoSpaceDN w:val="0"/>
              <w:adjustRightInd w:val="0"/>
              <w:rPr>
                <w:sz w:val="24"/>
                <w:szCs w:val="24"/>
              </w:rPr>
            </w:pPr>
            <w:r w:rsidRPr="00805A88">
              <w:rPr>
                <w:sz w:val="24"/>
                <w:szCs w:val="24"/>
              </w:rPr>
              <w:t xml:space="preserve">№ </w:t>
            </w:r>
            <w:r>
              <w:rPr>
                <w:sz w:val="24"/>
                <w:szCs w:val="24"/>
              </w:rPr>
              <w:t>22</w:t>
            </w:r>
            <w:r w:rsidRPr="00805A88">
              <w:rPr>
                <w:sz w:val="24"/>
                <w:szCs w:val="24"/>
              </w:rPr>
              <w:t xml:space="preserve"> от </w:t>
            </w:r>
            <w:r>
              <w:rPr>
                <w:sz w:val="24"/>
                <w:szCs w:val="24"/>
              </w:rPr>
              <w:t>10.12.2014 г.</w:t>
            </w:r>
          </w:p>
        </w:tc>
        <w:tc>
          <w:tcPr>
            <w:tcW w:w="4680" w:type="dxa"/>
          </w:tcPr>
          <w:p w:rsidR="009F7A6A" w:rsidRPr="00805A88" w:rsidRDefault="009F7A6A" w:rsidP="008E419B">
            <w:pPr>
              <w:autoSpaceDE w:val="0"/>
              <w:autoSpaceDN w:val="0"/>
              <w:adjustRightInd w:val="0"/>
              <w:jc w:val="right"/>
              <w:rPr>
                <w:sz w:val="24"/>
                <w:szCs w:val="24"/>
              </w:rPr>
            </w:pPr>
          </w:p>
        </w:tc>
      </w:tr>
    </w:tbl>
    <w:p w:rsidR="009F7A6A" w:rsidRDefault="009F7A6A" w:rsidP="009F7A6A">
      <w:pPr>
        <w:autoSpaceDE w:val="0"/>
        <w:autoSpaceDN w:val="0"/>
        <w:adjustRightInd w:val="0"/>
        <w:rPr>
          <w:sz w:val="24"/>
          <w:szCs w:val="24"/>
        </w:rPr>
      </w:pPr>
    </w:p>
    <w:p w:rsidR="009F7A6A" w:rsidRDefault="009F7A6A" w:rsidP="009F7A6A">
      <w:pPr>
        <w:pStyle w:val="a3"/>
        <w:jc w:val="both"/>
        <w:rPr>
          <w:sz w:val="24"/>
          <w:szCs w:val="24"/>
        </w:rPr>
      </w:pPr>
    </w:p>
    <w:p w:rsidR="009F7A6A" w:rsidRDefault="009F7A6A" w:rsidP="009F7A6A">
      <w:pPr>
        <w:pStyle w:val="a3"/>
        <w:jc w:val="both"/>
        <w:rPr>
          <w:sz w:val="24"/>
          <w:szCs w:val="24"/>
        </w:rPr>
      </w:pPr>
    </w:p>
    <w:p w:rsidR="009F7A6A" w:rsidRPr="00E82F47" w:rsidRDefault="009F7A6A" w:rsidP="009F7A6A">
      <w:pPr>
        <w:pStyle w:val="a3"/>
        <w:jc w:val="both"/>
        <w:rPr>
          <w:sz w:val="24"/>
          <w:szCs w:val="24"/>
        </w:rPr>
      </w:pPr>
      <w:r w:rsidRPr="004C01A3">
        <w:rPr>
          <w:sz w:val="24"/>
          <w:szCs w:val="24"/>
        </w:rPr>
        <w:t xml:space="preserve">ПРИЛОЖЕНИЕ № </w:t>
      </w:r>
      <w:r>
        <w:rPr>
          <w:sz w:val="24"/>
          <w:szCs w:val="24"/>
        </w:rPr>
        <w:t>1</w:t>
      </w:r>
    </w:p>
    <w:p w:rsidR="009F7A6A" w:rsidRPr="004C01A3" w:rsidRDefault="009F7A6A" w:rsidP="009F7A6A">
      <w:pPr>
        <w:pStyle w:val="a3"/>
        <w:jc w:val="both"/>
        <w:rPr>
          <w:sz w:val="24"/>
          <w:szCs w:val="24"/>
        </w:rPr>
      </w:pPr>
      <w:r>
        <w:rPr>
          <w:sz w:val="24"/>
          <w:szCs w:val="24"/>
        </w:rPr>
        <w:t>к коллективному договору</w:t>
      </w:r>
    </w:p>
    <w:p w:rsidR="009F7A6A" w:rsidRPr="004C01A3" w:rsidRDefault="009F7A6A" w:rsidP="009F7A6A">
      <w:pPr>
        <w:pStyle w:val="a3"/>
        <w:jc w:val="both"/>
        <w:rPr>
          <w:sz w:val="24"/>
          <w:szCs w:val="24"/>
        </w:rPr>
      </w:pPr>
    </w:p>
    <w:p w:rsidR="009F7A6A" w:rsidRPr="004C01A3" w:rsidRDefault="009F7A6A" w:rsidP="009F7A6A">
      <w:pPr>
        <w:pStyle w:val="a3"/>
        <w:jc w:val="right"/>
        <w:rPr>
          <w:sz w:val="24"/>
          <w:szCs w:val="24"/>
        </w:rPr>
      </w:pPr>
      <w:proofErr w:type="gramStart"/>
      <w:r>
        <w:rPr>
          <w:sz w:val="24"/>
          <w:szCs w:val="24"/>
        </w:rPr>
        <w:t>Принят</w:t>
      </w:r>
      <w:proofErr w:type="gramEnd"/>
      <w:r>
        <w:rPr>
          <w:sz w:val="24"/>
          <w:szCs w:val="24"/>
        </w:rPr>
        <w:t xml:space="preserve"> на собрании</w:t>
      </w:r>
    </w:p>
    <w:p w:rsidR="009F7A6A" w:rsidRPr="004C01A3" w:rsidRDefault="009F7A6A" w:rsidP="009F7A6A">
      <w:pPr>
        <w:pStyle w:val="a3"/>
        <w:jc w:val="right"/>
        <w:rPr>
          <w:sz w:val="24"/>
          <w:szCs w:val="24"/>
        </w:rPr>
      </w:pPr>
      <w:r>
        <w:rPr>
          <w:sz w:val="24"/>
          <w:szCs w:val="24"/>
        </w:rPr>
        <w:t>трудового коллектива</w:t>
      </w:r>
    </w:p>
    <w:p w:rsidR="009F7A6A" w:rsidRPr="004C01A3" w:rsidRDefault="009F7A6A" w:rsidP="009F7A6A">
      <w:pPr>
        <w:pStyle w:val="a3"/>
        <w:jc w:val="right"/>
        <w:rPr>
          <w:sz w:val="24"/>
          <w:szCs w:val="24"/>
        </w:rPr>
      </w:pPr>
      <w:r>
        <w:rPr>
          <w:sz w:val="24"/>
          <w:szCs w:val="24"/>
        </w:rPr>
        <w:t xml:space="preserve">протокол № 1  </w:t>
      </w:r>
    </w:p>
    <w:p w:rsidR="009F7A6A" w:rsidRPr="004C01A3" w:rsidRDefault="009F7A6A" w:rsidP="009F7A6A">
      <w:pPr>
        <w:pStyle w:val="a3"/>
        <w:jc w:val="right"/>
        <w:rPr>
          <w:sz w:val="24"/>
          <w:szCs w:val="24"/>
        </w:rPr>
      </w:pPr>
      <w:r w:rsidRPr="004C01A3">
        <w:rPr>
          <w:sz w:val="24"/>
          <w:szCs w:val="24"/>
        </w:rPr>
        <w:t>от «</w:t>
      </w:r>
      <w:r>
        <w:rPr>
          <w:sz w:val="24"/>
          <w:szCs w:val="24"/>
        </w:rPr>
        <w:t>12» декабря 2014</w:t>
      </w:r>
      <w:r w:rsidRPr="004C01A3">
        <w:rPr>
          <w:sz w:val="24"/>
          <w:szCs w:val="24"/>
        </w:rPr>
        <w:t>г.</w:t>
      </w:r>
    </w:p>
    <w:p w:rsidR="009F7A6A" w:rsidRPr="00182002" w:rsidRDefault="009F7A6A" w:rsidP="009F7A6A">
      <w:pPr>
        <w:pStyle w:val="21"/>
        <w:widowControl w:val="0"/>
        <w:tabs>
          <w:tab w:val="left" w:pos="851"/>
          <w:tab w:val="left" w:pos="1077"/>
          <w:tab w:val="left" w:pos="1304"/>
        </w:tabs>
        <w:ind w:firstLine="0"/>
        <w:rPr>
          <w:b/>
          <w:bCs/>
          <w:sz w:val="24"/>
          <w:szCs w:val="24"/>
        </w:rPr>
      </w:pPr>
    </w:p>
    <w:p w:rsidR="009F7A6A" w:rsidRPr="00621A1A" w:rsidRDefault="009F7A6A" w:rsidP="009F7A6A">
      <w:pPr>
        <w:pStyle w:val="21"/>
        <w:widowControl w:val="0"/>
        <w:tabs>
          <w:tab w:val="left" w:pos="851"/>
          <w:tab w:val="left" w:pos="1077"/>
          <w:tab w:val="left" w:pos="1304"/>
        </w:tabs>
        <w:ind w:firstLine="0"/>
        <w:jc w:val="center"/>
        <w:rPr>
          <w:b/>
          <w:bCs/>
          <w:sz w:val="24"/>
          <w:szCs w:val="24"/>
        </w:rPr>
      </w:pPr>
      <w:r w:rsidRPr="00621A1A">
        <w:rPr>
          <w:b/>
          <w:bCs/>
          <w:sz w:val="24"/>
          <w:szCs w:val="24"/>
        </w:rPr>
        <w:t>ПОЛОЖЕНИЕ</w:t>
      </w:r>
    </w:p>
    <w:p w:rsidR="009F7A6A" w:rsidRPr="00AB00E7" w:rsidRDefault="009F7A6A" w:rsidP="009F7A6A">
      <w:pPr>
        <w:pStyle w:val="21"/>
        <w:widowControl w:val="0"/>
        <w:tabs>
          <w:tab w:val="left" w:pos="851"/>
          <w:tab w:val="left" w:pos="1077"/>
          <w:tab w:val="left" w:pos="1304"/>
        </w:tabs>
        <w:ind w:firstLine="0"/>
        <w:jc w:val="center"/>
        <w:rPr>
          <w:sz w:val="24"/>
          <w:szCs w:val="24"/>
        </w:rPr>
      </w:pPr>
      <w:r w:rsidRPr="00AB00E7">
        <w:rPr>
          <w:sz w:val="24"/>
          <w:szCs w:val="24"/>
        </w:rPr>
        <w:t xml:space="preserve">об оплате труда работников </w:t>
      </w:r>
      <w:r>
        <w:rPr>
          <w:sz w:val="24"/>
          <w:szCs w:val="24"/>
        </w:rPr>
        <w:t>м</w:t>
      </w:r>
      <w:r w:rsidRPr="00AB00E7">
        <w:rPr>
          <w:sz w:val="24"/>
          <w:szCs w:val="24"/>
        </w:rPr>
        <w:t xml:space="preserve">униципального </w:t>
      </w:r>
      <w:r>
        <w:rPr>
          <w:sz w:val="24"/>
          <w:szCs w:val="24"/>
        </w:rPr>
        <w:t>бюджетного обще</w:t>
      </w:r>
      <w:r w:rsidRPr="00AB00E7">
        <w:rPr>
          <w:sz w:val="24"/>
          <w:szCs w:val="24"/>
        </w:rPr>
        <w:t>образовательного учреждения</w:t>
      </w:r>
    </w:p>
    <w:p w:rsidR="009F7A6A" w:rsidRPr="00AB00E7" w:rsidRDefault="009F7A6A" w:rsidP="009F7A6A">
      <w:pPr>
        <w:pStyle w:val="21"/>
        <w:widowControl w:val="0"/>
        <w:tabs>
          <w:tab w:val="left" w:pos="851"/>
          <w:tab w:val="left" w:pos="1077"/>
          <w:tab w:val="left" w:pos="1304"/>
        </w:tabs>
        <w:ind w:firstLine="0"/>
        <w:jc w:val="center"/>
        <w:rPr>
          <w:sz w:val="24"/>
          <w:szCs w:val="24"/>
        </w:rPr>
      </w:pPr>
      <w:r>
        <w:rPr>
          <w:sz w:val="24"/>
          <w:szCs w:val="24"/>
        </w:rPr>
        <w:t xml:space="preserve">средняя общеобразовательная школа № 10 </w:t>
      </w:r>
      <w:r w:rsidRPr="00AB00E7">
        <w:rPr>
          <w:sz w:val="24"/>
          <w:szCs w:val="24"/>
        </w:rPr>
        <w:t xml:space="preserve">муниципального района </w:t>
      </w:r>
      <w:r>
        <w:rPr>
          <w:sz w:val="24"/>
          <w:szCs w:val="24"/>
        </w:rPr>
        <w:t xml:space="preserve">                                                 Учалинский район Республики Башкортостан</w:t>
      </w:r>
    </w:p>
    <w:p w:rsidR="009F7A6A" w:rsidRPr="00182002" w:rsidRDefault="009F7A6A" w:rsidP="009F7A6A">
      <w:pPr>
        <w:pStyle w:val="ConsPlusNormal"/>
        <w:tabs>
          <w:tab w:val="left" w:pos="851"/>
          <w:tab w:val="left" w:pos="1077"/>
          <w:tab w:val="left" w:pos="1304"/>
        </w:tabs>
        <w:ind w:firstLine="0"/>
        <w:jc w:val="center"/>
        <w:rPr>
          <w:rFonts w:ascii="Times New Roman" w:hAnsi="Times New Roman" w:cs="Times New Roman"/>
          <w:b/>
          <w:bCs/>
          <w:sz w:val="24"/>
          <w:szCs w:val="24"/>
        </w:rPr>
      </w:pPr>
      <w:r w:rsidRPr="00076712">
        <w:rPr>
          <w:rFonts w:ascii="Times New Roman" w:hAnsi="Times New Roman" w:cs="Times New Roman"/>
          <w:b/>
          <w:bCs/>
          <w:sz w:val="24"/>
          <w:szCs w:val="24"/>
        </w:rPr>
        <w:t>1. Общие положения</w:t>
      </w:r>
    </w:p>
    <w:p w:rsidR="009F7A6A" w:rsidRPr="0076570A" w:rsidRDefault="009F7A6A" w:rsidP="009F7A6A">
      <w:pPr>
        <w:pStyle w:val="21"/>
        <w:widowControl w:val="0"/>
        <w:tabs>
          <w:tab w:val="left" w:pos="851"/>
          <w:tab w:val="left" w:pos="1077"/>
          <w:tab w:val="left" w:pos="1304"/>
        </w:tabs>
        <w:ind w:firstLine="0"/>
        <w:rPr>
          <w:sz w:val="24"/>
          <w:szCs w:val="24"/>
        </w:rPr>
      </w:pPr>
      <w:proofErr w:type="gramStart"/>
      <w:r>
        <w:rPr>
          <w:sz w:val="24"/>
          <w:szCs w:val="24"/>
        </w:rPr>
        <w:t>1.1.</w:t>
      </w:r>
      <w:r w:rsidRPr="0076570A">
        <w:rPr>
          <w:sz w:val="24"/>
          <w:szCs w:val="24"/>
        </w:rPr>
        <w:t xml:space="preserve">Настоящее </w:t>
      </w:r>
      <w:r>
        <w:rPr>
          <w:sz w:val="24"/>
          <w:szCs w:val="24"/>
        </w:rPr>
        <w:t>П</w:t>
      </w:r>
      <w:r w:rsidRPr="0076570A">
        <w:rPr>
          <w:sz w:val="24"/>
          <w:szCs w:val="24"/>
        </w:rPr>
        <w:t xml:space="preserve">оложение об оплате труда работников </w:t>
      </w:r>
      <w:r>
        <w:rPr>
          <w:sz w:val="24"/>
          <w:szCs w:val="24"/>
        </w:rPr>
        <w:t>М</w:t>
      </w:r>
      <w:r w:rsidRPr="0076570A">
        <w:rPr>
          <w:sz w:val="24"/>
          <w:szCs w:val="24"/>
        </w:rPr>
        <w:t>униципальн</w:t>
      </w:r>
      <w:r>
        <w:rPr>
          <w:sz w:val="24"/>
          <w:szCs w:val="24"/>
        </w:rPr>
        <w:t xml:space="preserve">ого образовательного </w:t>
      </w:r>
      <w:r w:rsidRPr="0076570A">
        <w:rPr>
          <w:sz w:val="24"/>
          <w:szCs w:val="24"/>
        </w:rPr>
        <w:t>учреждени</w:t>
      </w:r>
      <w:r>
        <w:rPr>
          <w:sz w:val="24"/>
          <w:szCs w:val="24"/>
        </w:rPr>
        <w:t>я средняя общеобразовательная школа №10</w:t>
      </w:r>
      <w:r w:rsidRPr="0076570A">
        <w:rPr>
          <w:sz w:val="24"/>
          <w:szCs w:val="24"/>
        </w:rPr>
        <w:t>, разработано в соответствии с Указом Президента Республики Башкортостан от 22марта 2008 г</w:t>
      </w:r>
      <w:r>
        <w:rPr>
          <w:sz w:val="24"/>
          <w:szCs w:val="24"/>
        </w:rPr>
        <w:t>.</w:t>
      </w:r>
      <w:r w:rsidRPr="0076570A">
        <w:rPr>
          <w:sz w:val="24"/>
          <w:szCs w:val="24"/>
        </w:rPr>
        <w:t xml:space="preserve"> УП-94 «О введении новых систем оплаты труда работников государственных </w:t>
      </w:r>
      <w:r>
        <w:rPr>
          <w:sz w:val="24"/>
          <w:szCs w:val="24"/>
        </w:rPr>
        <w:t xml:space="preserve">бюджетных </w:t>
      </w:r>
      <w:r w:rsidRPr="0076570A">
        <w:rPr>
          <w:sz w:val="24"/>
          <w:szCs w:val="24"/>
        </w:rPr>
        <w:t xml:space="preserve">учреждений Республики Башкортостан», постановлением Правительства Республики Башкортостан от 27 марта 2008 года № 94 «О мерах по введению новых систем оплаты труда работников государственных </w:t>
      </w:r>
      <w:r>
        <w:rPr>
          <w:sz w:val="24"/>
          <w:szCs w:val="24"/>
        </w:rPr>
        <w:t>бюджетных</w:t>
      </w:r>
      <w:proofErr w:type="gramEnd"/>
      <w:r>
        <w:rPr>
          <w:sz w:val="24"/>
          <w:szCs w:val="24"/>
        </w:rPr>
        <w:t xml:space="preserve"> </w:t>
      </w:r>
      <w:r w:rsidRPr="0076570A">
        <w:rPr>
          <w:sz w:val="24"/>
          <w:szCs w:val="24"/>
        </w:rPr>
        <w:t xml:space="preserve">учреждений Республики </w:t>
      </w:r>
      <w:proofErr w:type="spellStart"/>
      <w:r w:rsidRPr="0076570A">
        <w:rPr>
          <w:sz w:val="24"/>
          <w:szCs w:val="24"/>
        </w:rPr>
        <w:t>Башкортостан»</w:t>
      </w:r>
      <w:proofErr w:type="gramStart"/>
      <w:r w:rsidRPr="0076570A">
        <w:rPr>
          <w:sz w:val="24"/>
          <w:szCs w:val="24"/>
        </w:rPr>
        <w:t>,П</w:t>
      </w:r>
      <w:proofErr w:type="gramEnd"/>
      <w:r w:rsidRPr="0076570A">
        <w:rPr>
          <w:sz w:val="24"/>
          <w:szCs w:val="24"/>
        </w:rPr>
        <w:t>остановлением</w:t>
      </w:r>
      <w:proofErr w:type="spellEnd"/>
      <w:r w:rsidRPr="0076570A">
        <w:rPr>
          <w:sz w:val="24"/>
          <w:szCs w:val="24"/>
        </w:rPr>
        <w:t xml:space="preserve"> правительства РБ от 27</w:t>
      </w:r>
      <w:r>
        <w:rPr>
          <w:sz w:val="24"/>
          <w:szCs w:val="24"/>
        </w:rPr>
        <w:t xml:space="preserve"> октября </w:t>
      </w:r>
      <w:r w:rsidRPr="0076570A">
        <w:rPr>
          <w:sz w:val="24"/>
          <w:szCs w:val="24"/>
        </w:rPr>
        <w:t>2008</w:t>
      </w:r>
      <w:r>
        <w:rPr>
          <w:sz w:val="24"/>
          <w:szCs w:val="24"/>
        </w:rPr>
        <w:t xml:space="preserve"> г. </w:t>
      </w:r>
      <w:r w:rsidRPr="0076570A">
        <w:rPr>
          <w:sz w:val="24"/>
          <w:szCs w:val="24"/>
        </w:rPr>
        <w:t>нормативными правов</w:t>
      </w:r>
      <w:r>
        <w:rPr>
          <w:sz w:val="24"/>
          <w:szCs w:val="24"/>
        </w:rPr>
        <w:t>ыми актами Российской Федерации</w:t>
      </w:r>
      <w:r w:rsidRPr="0076570A">
        <w:rPr>
          <w:sz w:val="24"/>
          <w:szCs w:val="24"/>
        </w:rPr>
        <w:t>, Республики Башкортостан и местного самоуправления.</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1.2</w:t>
      </w:r>
      <w:r>
        <w:rPr>
          <w:sz w:val="24"/>
          <w:szCs w:val="24"/>
        </w:rPr>
        <w:t>.</w:t>
      </w:r>
      <w:r w:rsidRPr="0076570A">
        <w:rPr>
          <w:sz w:val="24"/>
          <w:szCs w:val="24"/>
        </w:rPr>
        <w:t xml:space="preserve">Настоящее </w:t>
      </w:r>
      <w:r>
        <w:rPr>
          <w:sz w:val="24"/>
          <w:szCs w:val="24"/>
        </w:rPr>
        <w:t>П</w:t>
      </w:r>
      <w:r w:rsidRPr="0076570A">
        <w:rPr>
          <w:sz w:val="24"/>
          <w:szCs w:val="24"/>
        </w:rPr>
        <w:t>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1.3.</w:t>
      </w:r>
      <w:r>
        <w:rPr>
          <w:sz w:val="24"/>
          <w:szCs w:val="24"/>
        </w:rPr>
        <w:t>П</w:t>
      </w:r>
      <w:r w:rsidRPr="0076570A">
        <w:rPr>
          <w:sz w:val="24"/>
          <w:szCs w:val="24"/>
        </w:rPr>
        <w:t>оложение включает в себя:</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размеров минимальных ставок заработной платы;</w:t>
      </w:r>
    </w:p>
    <w:p w:rsidR="009F7A6A" w:rsidRPr="00975157" w:rsidRDefault="009F7A6A" w:rsidP="009F7A6A">
      <w:pPr>
        <w:pStyle w:val="a3"/>
        <w:jc w:val="both"/>
        <w:rPr>
          <w:sz w:val="24"/>
          <w:szCs w:val="24"/>
        </w:rPr>
      </w:pPr>
      <w:r w:rsidRPr="00975157">
        <w:rPr>
          <w:sz w:val="24"/>
          <w:szCs w:val="24"/>
        </w:rPr>
        <w:t>минимальные размеры окладов (должностных окладов) по профессиональным квал</w:t>
      </w:r>
      <w:r>
        <w:rPr>
          <w:sz w:val="24"/>
          <w:szCs w:val="24"/>
        </w:rPr>
        <w:t xml:space="preserve">ификационным группам (далее </w:t>
      </w:r>
      <w:r w:rsidRPr="00975157">
        <w:rPr>
          <w:sz w:val="24"/>
          <w:szCs w:val="24"/>
        </w:rPr>
        <w:t>ПКГ), квалификационным уровням, занимаемой должности, профессиональной подготовке, категории, разряду работ в соответствии с Единым тарифно-квалификационным справочником (далее – минимальные оклады и ЕТКС соответственно);</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минимальные размеры ставок заработной платы по ПКГ, квалификационным уровням, спортивным званию и достижениям (далее – минимальные ставки заработной платы);</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размеры повышающих коэффициентов к минимальным окладам и минимальным ставкам заработной платы;</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условия осуществления и размеры выплат компенсационного характера;</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условия осуществления и размеры выплат стимулирующего характера;</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9F7A6A" w:rsidRPr="0076570A" w:rsidRDefault="009F7A6A" w:rsidP="009F7A6A">
      <w:pPr>
        <w:pStyle w:val="21"/>
        <w:widowControl w:val="0"/>
        <w:tabs>
          <w:tab w:val="left" w:pos="851"/>
          <w:tab w:val="left" w:pos="1077"/>
          <w:tab w:val="left" w:pos="1304"/>
        </w:tabs>
        <w:ind w:firstLine="0"/>
        <w:rPr>
          <w:sz w:val="24"/>
          <w:szCs w:val="24"/>
        </w:rPr>
      </w:pPr>
      <w:r>
        <w:rPr>
          <w:sz w:val="24"/>
          <w:szCs w:val="24"/>
        </w:rPr>
        <w:lastRenderedPageBreak/>
        <w:t>1.4.</w:t>
      </w:r>
      <w:r w:rsidRPr="0076570A">
        <w:rPr>
          <w:sz w:val="24"/>
          <w:szCs w:val="24"/>
        </w:rPr>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w:t>
      </w:r>
      <w:r>
        <w:rPr>
          <w:sz w:val="24"/>
          <w:szCs w:val="24"/>
        </w:rPr>
        <w:t xml:space="preserve"> </w:t>
      </w:r>
      <w:r w:rsidRPr="0076570A">
        <w:rPr>
          <w:sz w:val="24"/>
          <w:szCs w:val="24"/>
        </w:rPr>
        <w:t>характера в обязательном порядке включаются в трудовой договор.</w:t>
      </w:r>
    </w:p>
    <w:p w:rsidR="009F7A6A" w:rsidRDefault="009F7A6A" w:rsidP="009F7A6A">
      <w:pPr>
        <w:pStyle w:val="21"/>
        <w:widowControl w:val="0"/>
        <w:tabs>
          <w:tab w:val="left" w:pos="851"/>
          <w:tab w:val="left" w:pos="1077"/>
          <w:tab w:val="left" w:pos="1304"/>
        </w:tabs>
        <w:ind w:firstLine="0"/>
        <w:rPr>
          <w:sz w:val="24"/>
          <w:szCs w:val="24"/>
        </w:rPr>
      </w:pPr>
      <w:r>
        <w:rPr>
          <w:sz w:val="24"/>
          <w:szCs w:val="24"/>
        </w:rPr>
        <w:t>1.5.</w:t>
      </w:r>
      <w:r w:rsidRPr="0076570A">
        <w:rPr>
          <w:sz w:val="24"/>
          <w:szCs w:val="24"/>
        </w:rPr>
        <w:t xml:space="preserve">Руководитель учреждения на основании настоящего </w:t>
      </w:r>
      <w:r>
        <w:rPr>
          <w:sz w:val="24"/>
          <w:szCs w:val="24"/>
        </w:rPr>
        <w:t>П</w:t>
      </w:r>
      <w:r w:rsidRPr="0076570A">
        <w:rPr>
          <w:sz w:val="24"/>
          <w:szCs w:val="24"/>
        </w:rPr>
        <w:t xml:space="preserve">оложения с учетом мнения выборного </w:t>
      </w:r>
    </w:p>
    <w:p w:rsidR="009F7A6A" w:rsidRPr="00473348" w:rsidRDefault="009F7A6A" w:rsidP="009F7A6A">
      <w:pPr>
        <w:pStyle w:val="21"/>
        <w:widowControl w:val="0"/>
        <w:tabs>
          <w:tab w:val="left" w:pos="851"/>
          <w:tab w:val="left" w:pos="1077"/>
          <w:tab w:val="left" w:pos="1304"/>
        </w:tabs>
        <w:ind w:firstLine="0"/>
        <w:rPr>
          <w:sz w:val="24"/>
          <w:szCs w:val="24"/>
        </w:rPr>
      </w:pPr>
      <w:r w:rsidRPr="0076570A">
        <w:rPr>
          <w:sz w:val="24"/>
          <w:szCs w:val="24"/>
        </w:rPr>
        <w:t>органа первичной профсоюзной организации или иного представительного органа работников</w:t>
      </w:r>
    </w:p>
    <w:p w:rsidR="009F7A6A" w:rsidRPr="0076570A" w:rsidRDefault="009F7A6A" w:rsidP="009F7A6A">
      <w:pPr>
        <w:pStyle w:val="21"/>
        <w:widowControl w:val="0"/>
        <w:tabs>
          <w:tab w:val="left" w:pos="851"/>
          <w:tab w:val="left" w:pos="1077"/>
          <w:tab w:val="left" w:pos="1304"/>
        </w:tabs>
        <w:ind w:firstLine="0"/>
        <w:rPr>
          <w:sz w:val="24"/>
          <w:szCs w:val="24"/>
        </w:rPr>
      </w:pPr>
      <w:r w:rsidRPr="0076570A">
        <w:rPr>
          <w:sz w:val="24"/>
          <w:szCs w:val="24"/>
        </w:rPr>
        <w:t>утверждает положения об оплате труда и о материальном стимулировании работников.</w:t>
      </w:r>
    </w:p>
    <w:p w:rsidR="009F7A6A" w:rsidRPr="0076570A" w:rsidRDefault="009F7A6A" w:rsidP="009F7A6A">
      <w:pPr>
        <w:pStyle w:val="a4"/>
        <w:widowControl w:val="0"/>
        <w:tabs>
          <w:tab w:val="left" w:pos="851"/>
          <w:tab w:val="left" w:pos="1077"/>
          <w:tab w:val="left" w:pos="1304"/>
        </w:tabs>
        <w:spacing w:after="0"/>
        <w:jc w:val="both"/>
        <w:rPr>
          <w:b/>
          <w:bCs/>
          <w:sz w:val="24"/>
          <w:szCs w:val="24"/>
        </w:rPr>
      </w:pPr>
      <w:r>
        <w:rPr>
          <w:sz w:val="24"/>
          <w:szCs w:val="24"/>
        </w:rPr>
        <w:t>1.6.</w:t>
      </w:r>
      <w:r w:rsidRPr="0076570A">
        <w:rPr>
          <w:sz w:val="24"/>
          <w:szCs w:val="24"/>
        </w:rPr>
        <w:t xml:space="preserve">Минимальные размеры ставок заработной платы, окладов устанавливаются с учетом базовой единицы и </w:t>
      </w:r>
      <w:proofErr w:type="gramStart"/>
      <w:r w:rsidRPr="0076570A">
        <w:rPr>
          <w:sz w:val="24"/>
          <w:szCs w:val="24"/>
        </w:rPr>
        <w:t>отнесения</w:t>
      </w:r>
      <w:proofErr w:type="gramEnd"/>
      <w:r w:rsidRPr="0076570A">
        <w:rPr>
          <w:sz w:val="24"/>
          <w:szCs w:val="24"/>
        </w:rPr>
        <w:t xml:space="preserve">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w:t>
      </w:r>
      <w:r>
        <w:rPr>
          <w:sz w:val="24"/>
          <w:szCs w:val="24"/>
        </w:rPr>
        <w:t>. №</w:t>
      </w:r>
      <w:r w:rsidRPr="0076570A">
        <w:rPr>
          <w:sz w:val="24"/>
          <w:szCs w:val="24"/>
        </w:rPr>
        <w:t>247н, от 29 мая 2008 г</w:t>
      </w:r>
      <w:r>
        <w:rPr>
          <w:sz w:val="24"/>
          <w:szCs w:val="24"/>
        </w:rPr>
        <w:t>.</w:t>
      </w:r>
      <w:r w:rsidRPr="0076570A">
        <w:rPr>
          <w:sz w:val="24"/>
          <w:szCs w:val="24"/>
        </w:rPr>
        <w:t xml:space="preserve"> № 248н, </w:t>
      </w:r>
      <w:r w:rsidRPr="0028493C">
        <w:rPr>
          <w:sz w:val="24"/>
          <w:szCs w:val="24"/>
        </w:rPr>
        <w:t>от 27 февраля 2012 года № 165н</w:t>
      </w:r>
      <w:r w:rsidRPr="0076570A">
        <w:rPr>
          <w:sz w:val="24"/>
          <w:szCs w:val="24"/>
        </w:rPr>
        <w:t>, от 5 мая 2008 г</w:t>
      </w:r>
      <w:r>
        <w:rPr>
          <w:sz w:val="24"/>
          <w:szCs w:val="24"/>
        </w:rPr>
        <w:t>. № 216н, от 5 мая 2008 г.</w:t>
      </w:r>
      <w:r w:rsidRPr="0076570A">
        <w:rPr>
          <w:sz w:val="24"/>
          <w:szCs w:val="24"/>
        </w:rPr>
        <w:t xml:space="preserve"> № 217н, от 31 августа 2007 г</w:t>
      </w:r>
      <w:r>
        <w:rPr>
          <w:sz w:val="24"/>
          <w:szCs w:val="24"/>
        </w:rPr>
        <w:t>.</w:t>
      </w:r>
      <w:r w:rsidRPr="0076570A">
        <w:rPr>
          <w:sz w:val="24"/>
          <w:szCs w:val="24"/>
        </w:rPr>
        <w:t xml:space="preserve"> № 570, от 6 августа 2007 г</w:t>
      </w:r>
      <w:r>
        <w:rPr>
          <w:sz w:val="24"/>
          <w:szCs w:val="24"/>
        </w:rPr>
        <w:t>.</w:t>
      </w:r>
      <w:r w:rsidRPr="0076570A">
        <w:rPr>
          <w:sz w:val="24"/>
          <w:szCs w:val="24"/>
        </w:rPr>
        <w:t xml:space="preserve"> № 526.</w:t>
      </w:r>
    </w:p>
    <w:p w:rsidR="009F7A6A" w:rsidRPr="0076570A" w:rsidRDefault="009F7A6A" w:rsidP="009F7A6A">
      <w:pPr>
        <w:pStyle w:val="a4"/>
        <w:widowControl w:val="0"/>
        <w:tabs>
          <w:tab w:val="left" w:pos="851"/>
          <w:tab w:val="left" w:pos="1077"/>
          <w:tab w:val="left" w:pos="1304"/>
        </w:tabs>
        <w:spacing w:after="0"/>
        <w:jc w:val="both"/>
        <w:rPr>
          <w:b/>
          <w:bCs/>
          <w:sz w:val="24"/>
          <w:szCs w:val="24"/>
        </w:rPr>
      </w:pPr>
      <w:r>
        <w:rPr>
          <w:sz w:val="24"/>
          <w:szCs w:val="24"/>
        </w:rPr>
        <w:t xml:space="preserve">1.7.Размеры окладов </w:t>
      </w:r>
      <w:r w:rsidRPr="0076570A">
        <w:rPr>
          <w:sz w:val="24"/>
          <w:szCs w:val="24"/>
        </w:rPr>
        <w:t>и ставок заработной платы работников устанавливаются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9F7A6A" w:rsidRPr="0076570A" w:rsidRDefault="009F7A6A" w:rsidP="009F7A6A">
      <w:pPr>
        <w:pStyle w:val="a4"/>
        <w:widowControl w:val="0"/>
        <w:tabs>
          <w:tab w:val="left" w:pos="851"/>
          <w:tab w:val="left" w:pos="1077"/>
          <w:tab w:val="left" w:pos="1304"/>
        </w:tabs>
        <w:spacing w:after="0"/>
        <w:jc w:val="both"/>
        <w:rPr>
          <w:b/>
          <w:bCs/>
          <w:sz w:val="24"/>
          <w:szCs w:val="24"/>
        </w:rPr>
      </w:pPr>
      <w:r w:rsidRPr="0076570A">
        <w:rPr>
          <w:sz w:val="24"/>
          <w:szCs w:val="24"/>
        </w:rPr>
        <w:t>Размеры окладов и ставок заработной платы работников по должностям, не включенным в данное Положение, устанавливаются руководителем учреждения по согласованию с Министерством образования Республики Башкортостан и Министерством труда и социальной защиты населения Республики Башкортостан.</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1.8.Заработная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roofErr w:type="gramEnd"/>
    </w:p>
    <w:p w:rsidR="009F7A6A" w:rsidRPr="00E725CB" w:rsidRDefault="009F7A6A" w:rsidP="009F7A6A">
      <w:pPr>
        <w:pStyle w:val="a6"/>
        <w:widowControl w:val="0"/>
        <w:tabs>
          <w:tab w:val="left" w:pos="851"/>
          <w:tab w:val="left" w:pos="1077"/>
          <w:tab w:val="left" w:pos="1304"/>
        </w:tabs>
        <w:jc w:val="both"/>
      </w:pPr>
      <w:r w:rsidRPr="0076570A">
        <w:t>1.9.Оплата труда учителей, преподавателей устанавливается исходя из тарифицируемой педагоги</w:t>
      </w:r>
      <w:r>
        <w:t xml:space="preserve">ческой нагрузки. </w:t>
      </w:r>
      <w:proofErr w:type="gramStart"/>
      <w:r w:rsidRPr="00E725CB">
        <w:t>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w:t>
      </w:r>
      <w:proofErr w:type="gramEnd"/>
      <w:r w:rsidRPr="00E725CB">
        <w:t xml:space="preserve"> платы) педагогических работников" (далее - оплата за фактическую нагрузку).</w:t>
      </w:r>
    </w:p>
    <w:p w:rsidR="009F7A6A" w:rsidRPr="00E725CB" w:rsidRDefault="009F7A6A" w:rsidP="009F7A6A">
      <w:pPr>
        <w:pStyle w:val="a3"/>
        <w:jc w:val="both"/>
        <w:rPr>
          <w:sz w:val="24"/>
          <w:szCs w:val="24"/>
        </w:rPr>
      </w:pPr>
      <w:r w:rsidRPr="00E725CB">
        <w:rPr>
          <w:sz w:val="24"/>
          <w:szCs w:val="24"/>
        </w:rPr>
        <w:t>1.10</w:t>
      </w:r>
      <w:r>
        <w:rPr>
          <w:sz w:val="24"/>
          <w:szCs w:val="24"/>
        </w:rPr>
        <w:t>.</w:t>
      </w:r>
      <w:r w:rsidRPr="00E725CB">
        <w:rPr>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E725CB">
        <w:rPr>
          <w:sz w:val="24"/>
          <w:szCs w:val="24"/>
        </w:rPr>
        <w:t>размера оплаты труда</w:t>
      </w:r>
      <w:proofErr w:type="gramEnd"/>
      <w:r w:rsidRPr="00E725CB">
        <w:rPr>
          <w:sz w:val="24"/>
          <w:szCs w:val="24"/>
        </w:rPr>
        <w:t>.</w:t>
      </w:r>
    </w:p>
    <w:p w:rsidR="009F7A6A" w:rsidRPr="00E725CB" w:rsidRDefault="009F7A6A" w:rsidP="009F7A6A">
      <w:pPr>
        <w:pStyle w:val="a3"/>
        <w:jc w:val="both"/>
        <w:rPr>
          <w:sz w:val="24"/>
          <w:szCs w:val="24"/>
        </w:rPr>
      </w:pPr>
      <w:r w:rsidRPr="00E725CB">
        <w:rPr>
          <w:sz w:val="24"/>
          <w:szCs w:val="24"/>
        </w:rPr>
        <w:t>1.11.Оплата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9F7A6A" w:rsidRPr="00E725CB" w:rsidRDefault="009F7A6A" w:rsidP="009F7A6A">
      <w:pPr>
        <w:pStyle w:val="a3"/>
        <w:jc w:val="both"/>
        <w:rPr>
          <w:sz w:val="24"/>
          <w:szCs w:val="24"/>
        </w:rPr>
      </w:pPr>
      <w:r>
        <w:rPr>
          <w:sz w:val="24"/>
          <w:szCs w:val="24"/>
        </w:rPr>
        <w:t>1.13.</w:t>
      </w:r>
      <w:r w:rsidRPr="00E725CB">
        <w:rPr>
          <w:sz w:val="24"/>
          <w:szCs w:val="24"/>
        </w:rPr>
        <w:t>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w:t>
      </w:r>
      <w:r>
        <w:rPr>
          <w:sz w:val="24"/>
          <w:szCs w:val="24"/>
        </w:rPr>
        <w:t>листов и служащих (далее – ЕКС),  а также профессиональным стандартам.</w:t>
      </w:r>
    </w:p>
    <w:p w:rsidR="009F7A6A" w:rsidRPr="00E725CB" w:rsidRDefault="009F7A6A" w:rsidP="009F7A6A">
      <w:pPr>
        <w:pStyle w:val="a3"/>
        <w:jc w:val="both"/>
        <w:rPr>
          <w:sz w:val="24"/>
          <w:szCs w:val="24"/>
        </w:rPr>
      </w:pPr>
      <w:r w:rsidRPr="00E725CB">
        <w:rPr>
          <w:sz w:val="24"/>
          <w:szCs w:val="24"/>
        </w:rPr>
        <w:t>1.14. Фонд оплаты труда работников учреждения формируется в установленном порядке:</w:t>
      </w:r>
    </w:p>
    <w:p w:rsidR="009F7A6A" w:rsidRPr="00E725CB" w:rsidRDefault="009F7A6A" w:rsidP="009F7A6A">
      <w:pPr>
        <w:pStyle w:val="a3"/>
        <w:jc w:val="both"/>
        <w:rPr>
          <w:sz w:val="24"/>
          <w:szCs w:val="24"/>
        </w:rPr>
      </w:pPr>
      <w:r>
        <w:rPr>
          <w:sz w:val="24"/>
          <w:szCs w:val="24"/>
        </w:rPr>
        <w:lastRenderedPageBreak/>
        <w:t>-</w:t>
      </w:r>
      <w:r w:rsidRPr="00E725CB">
        <w:rPr>
          <w:sz w:val="24"/>
          <w:szCs w:val="24"/>
        </w:rPr>
        <w:t>по государственным казенным учреждениям - из объема лимитов бюджетных обязательств;</w:t>
      </w:r>
    </w:p>
    <w:p w:rsidR="009F7A6A" w:rsidRDefault="009F7A6A" w:rsidP="009F7A6A">
      <w:pPr>
        <w:pStyle w:val="a3"/>
        <w:jc w:val="both"/>
        <w:rPr>
          <w:sz w:val="24"/>
          <w:szCs w:val="24"/>
        </w:rPr>
      </w:pPr>
      <w:r>
        <w:rPr>
          <w:sz w:val="24"/>
          <w:szCs w:val="24"/>
        </w:rPr>
        <w:t>-</w:t>
      </w:r>
      <w:r w:rsidRPr="00E725CB">
        <w:rPr>
          <w:sz w:val="24"/>
          <w:szCs w:val="24"/>
        </w:rPr>
        <w:t>по государственным бюдже</w:t>
      </w:r>
      <w:r>
        <w:rPr>
          <w:sz w:val="24"/>
          <w:szCs w:val="24"/>
        </w:rPr>
        <w:t xml:space="preserve">тным (автономным) учреждениям </w:t>
      </w:r>
    </w:p>
    <w:p w:rsidR="009F7A6A" w:rsidRPr="00E725CB" w:rsidRDefault="009F7A6A" w:rsidP="009F7A6A">
      <w:pPr>
        <w:pStyle w:val="a3"/>
        <w:jc w:val="both"/>
        <w:rPr>
          <w:sz w:val="24"/>
          <w:szCs w:val="24"/>
        </w:rPr>
      </w:pPr>
      <w:r>
        <w:rPr>
          <w:sz w:val="24"/>
          <w:szCs w:val="24"/>
        </w:rPr>
        <w:t xml:space="preserve">-по </w:t>
      </w:r>
      <w:r w:rsidRPr="00E725CB">
        <w:rPr>
          <w:sz w:val="24"/>
          <w:szCs w:val="24"/>
        </w:rPr>
        <w:t>утвержденным (согласованным) министерством планам финансово-хозяйственной деятельности учреждений по кодам аналитики на заработную плату в пределах доведенных бюджетных ассигнований, а также средств, поступающих от приносящей доход деятельности.</w:t>
      </w:r>
    </w:p>
    <w:p w:rsidR="009F7A6A" w:rsidRPr="00E725CB" w:rsidRDefault="009F7A6A" w:rsidP="009F7A6A">
      <w:pPr>
        <w:pStyle w:val="a3"/>
        <w:jc w:val="both"/>
        <w:rPr>
          <w:sz w:val="24"/>
          <w:szCs w:val="24"/>
        </w:rPr>
      </w:pPr>
      <w:r w:rsidRPr="00E725CB">
        <w:rPr>
          <w:sz w:val="24"/>
          <w:szCs w:val="24"/>
        </w:rPr>
        <w:t>Средства на оплату труда, формируемые за счет бюджетных ассигнований бюджета Республики Башкортостан, могут направляться государственным казенным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бюджетных ассигнований.</w:t>
      </w:r>
    </w:p>
    <w:p w:rsidR="009F7A6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1.15</w:t>
      </w:r>
      <w:r>
        <w:rPr>
          <w:rFonts w:ascii="Times New Roman" w:hAnsi="Times New Roman" w:cs="Times New Roman"/>
          <w:sz w:val="24"/>
          <w:szCs w:val="24"/>
        </w:rPr>
        <w:t>.</w:t>
      </w:r>
      <w:r w:rsidRPr="0076570A">
        <w:rPr>
          <w:rFonts w:ascii="Times New Roman" w:hAnsi="Times New Roman" w:cs="Times New Roman"/>
          <w:sz w:val="24"/>
          <w:szCs w:val="24"/>
        </w:rPr>
        <w:t>Руководитель учреждения несет ответственность за своевременное и правильное установление</w:t>
      </w:r>
      <w:r>
        <w:rPr>
          <w:rFonts w:ascii="Times New Roman" w:hAnsi="Times New Roman" w:cs="Times New Roman"/>
          <w:sz w:val="24"/>
          <w:szCs w:val="24"/>
        </w:rPr>
        <w:t xml:space="preserve"> </w:t>
      </w:r>
      <w:r w:rsidRPr="0076570A">
        <w:rPr>
          <w:rFonts w:ascii="Times New Roman" w:hAnsi="Times New Roman" w:cs="Times New Roman"/>
          <w:sz w:val="24"/>
          <w:szCs w:val="24"/>
        </w:rPr>
        <w:t>размеров зарабо</w:t>
      </w:r>
      <w:r>
        <w:rPr>
          <w:rFonts w:ascii="Times New Roman" w:hAnsi="Times New Roman" w:cs="Times New Roman"/>
          <w:sz w:val="24"/>
          <w:szCs w:val="24"/>
        </w:rPr>
        <w:t xml:space="preserve">тной платы работникам согласно </w:t>
      </w:r>
      <w:r w:rsidRPr="0076570A">
        <w:rPr>
          <w:rFonts w:ascii="Times New Roman" w:hAnsi="Times New Roman" w:cs="Times New Roman"/>
          <w:sz w:val="24"/>
          <w:szCs w:val="24"/>
        </w:rPr>
        <w:t>законодательству.</w:t>
      </w:r>
    </w:p>
    <w:p w:rsidR="009F7A6A" w:rsidRPr="001D1C57" w:rsidRDefault="009F7A6A" w:rsidP="009F7A6A">
      <w:pPr>
        <w:pStyle w:val="a3"/>
        <w:jc w:val="both"/>
        <w:rPr>
          <w:sz w:val="24"/>
          <w:szCs w:val="24"/>
        </w:rPr>
      </w:pPr>
      <w:r w:rsidRPr="001D1C57">
        <w:rPr>
          <w:sz w:val="24"/>
          <w:szCs w:val="24"/>
        </w:rPr>
        <w:t xml:space="preserve">1.16.Оклады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w:t>
      </w:r>
    </w:p>
    <w:p w:rsidR="009F7A6A" w:rsidRPr="007C5751" w:rsidRDefault="009F7A6A" w:rsidP="009F7A6A">
      <w:pPr>
        <w:pStyle w:val="a3"/>
        <w:jc w:val="both"/>
        <w:rPr>
          <w:sz w:val="24"/>
          <w:szCs w:val="24"/>
        </w:rPr>
      </w:pPr>
      <w:r w:rsidRPr="007C5751">
        <w:rPr>
          <w:sz w:val="24"/>
          <w:szCs w:val="24"/>
        </w:rPr>
        <w:t>выполнения ими работ той же квалиф</w:t>
      </w:r>
      <w:r>
        <w:rPr>
          <w:sz w:val="24"/>
          <w:szCs w:val="24"/>
        </w:rPr>
        <w:t xml:space="preserve">икации устанавливаются не ниже </w:t>
      </w:r>
      <w:r w:rsidRPr="007C5751">
        <w:rPr>
          <w:sz w:val="24"/>
          <w:szCs w:val="24"/>
        </w:rPr>
        <w:t>окладов, установленных до введения новой системы оплаты труда. При этом размер выплат компенсационного и стимулирующего характера устанавливаются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w:t>
      </w:r>
      <w:r>
        <w:rPr>
          <w:sz w:val="24"/>
          <w:szCs w:val="24"/>
        </w:rPr>
        <w:t xml:space="preserve"> согласно настоящему Положению. </w:t>
      </w:r>
      <w:r w:rsidRPr="007C5751">
        <w:rPr>
          <w:sz w:val="24"/>
          <w:szCs w:val="24"/>
        </w:rPr>
        <w:t>Перечень работников, которым сохраняется прежний оклад, устанавливается  учредителем.</w:t>
      </w:r>
    </w:p>
    <w:p w:rsidR="009F7A6A" w:rsidRPr="007C5751" w:rsidRDefault="009F7A6A" w:rsidP="009F7A6A">
      <w:pPr>
        <w:pStyle w:val="a3"/>
        <w:jc w:val="both"/>
        <w:rPr>
          <w:sz w:val="24"/>
          <w:szCs w:val="24"/>
        </w:rPr>
      </w:pPr>
      <w:r w:rsidRPr="007C5751">
        <w:rPr>
          <w:sz w:val="24"/>
          <w:szCs w:val="24"/>
        </w:rPr>
        <w:t>1.17. Установить предельную долю оплаты труда работников административно-управленческого персонала в фонде оплаты труда учреждения в размере не более 40 процентов. Перечень должностей, относимых к административно-управленческому персоналу учреждения, утверждается приказом министерства.</w:t>
      </w:r>
    </w:p>
    <w:p w:rsidR="009F7A6A" w:rsidRPr="006B34AC" w:rsidRDefault="009F7A6A" w:rsidP="009F7A6A">
      <w:pPr>
        <w:pStyle w:val="a3"/>
        <w:jc w:val="center"/>
        <w:rPr>
          <w:b/>
          <w:sz w:val="24"/>
          <w:szCs w:val="24"/>
        </w:rPr>
      </w:pPr>
      <w:r w:rsidRPr="006B34AC">
        <w:rPr>
          <w:b/>
          <w:sz w:val="24"/>
          <w:szCs w:val="24"/>
        </w:rPr>
        <w:t>2. Порядок и условия оплаты труда работников</w:t>
      </w:r>
    </w:p>
    <w:p w:rsidR="009F7A6A" w:rsidRPr="0076570A" w:rsidRDefault="009F7A6A" w:rsidP="009F7A6A">
      <w:pPr>
        <w:pStyle w:val="21"/>
        <w:widowControl w:val="0"/>
        <w:tabs>
          <w:tab w:val="left" w:pos="851"/>
          <w:tab w:val="left" w:pos="1077"/>
          <w:tab w:val="left" w:pos="1304"/>
        </w:tabs>
        <w:ind w:firstLine="0"/>
        <w:rPr>
          <w:sz w:val="24"/>
          <w:szCs w:val="24"/>
        </w:rPr>
      </w:pPr>
      <w:r>
        <w:rPr>
          <w:sz w:val="24"/>
          <w:szCs w:val="24"/>
        </w:rPr>
        <w:t>2.1.</w:t>
      </w:r>
      <w:r w:rsidRPr="0076570A">
        <w:rPr>
          <w:sz w:val="24"/>
          <w:szCs w:val="24"/>
        </w:rPr>
        <w:t>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 квалификационным уровням с учетом спортивных званий и достижений.</w:t>
      </w:r>
    </w:p>
    <w:p w:rsidR="009F7A6A" w:rsidRPr="0076570A" w:rsidRDefault="009F7A6A" w:rsidP="009F7A6A">
      <w:pPr>
        <w:pStyle w:val="a4"/>
        <w:widowControl w:val="0"/>
        <w:tabs>
          <w:tab w:val="left" w:pos="851"/>
          <w:tab w:val="left" w:pos="1077"/>
          <w:tab w:val="left" w:pos="1304"/>
        </w:tabs>
        <w:spacing w:after="0"/>
        <w:rPr>
          <w:b/>
          <w:bCs/>
          <w:sz w:val="24"/>
          <w:szCs w:val="24"/>
        </w:rPr>
      </w:pPr>
      <w:r>
        <w:rPr>
          <w:sz w:val="24"/>
          <w:szCs w:val="24"/>
        </w:rPr>
        <w:t>2.2.</w:t>
      </w:r>
      <w:r w:rsidRPr="0076570A">
        <w:rPr>
          <w:sz w:val="24"/>
          <w:szCs w:val="24"/>
        </w:rPr>
        <w:t>К минимальным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w:t>
      </w:r>
    </w:p>
    <w:p w:rsidR="009F7A6A" w:rsidRPr="0076570A" w:rsidRDefault="009F7A6A" w:rsidP="009F7A6A">
      <w:pPr>
        <w:pStyle w:val="a4"/>
        <w:widowControl w:val="0"/>
        <w:tabs>
          <w:tab w:val="left" w:pos="851"/>
          <w:tab w:val="left" w:pos="1077"/>
          <w:tab w:val="left" w:pos="1304"/>
        </w:tabs>
        <w:spacing w:after="0"/>
        <w:rPr>
          <w:b/>
          <w:bCs/>
          <w:sz w:val="24"/>
          <w:szCs w:val="24"/>
        </w:rPr>
      </w:pPr>
      <w:r w:rsidRPr="0076570A">
        <w:rPr>
          <w:sz w:val="24"/>
          <w:szCs w:val="24"/>
        </w:rPr>
        <w:t>персональный повышающий коэффициент;</w:t>
      </w:r>
    </w:p>
    <w:p w:rsidR="009F7A6A" w:rsidRPr="0076570A" w:rsidRDefault="009F7A6A" w:rsidP="009F7A6A">
      <w:pPr>
        <w:pStyle w:val="a4"/>
        <w:widowControl w:val="0"/>
        <w:tabs>
          <w:tab w:val="left" w:pos="851"/>
          <w:tab w:val="left" w:pos="1077"/>
          <w:tab w:val="left" w:pos="1304"/>
        </w:tabs>
        <w:spacing w:after="0"/>
        <w:rPr>
          <w:b/>
          <w:bCs/>
          <w:sz w:val="24"/>
          <w:szCs w:val="24"/>
        </w:rPr>
      </w:pPr>
      <w:r w:rsidRPr="0076570A">
        <w:rPr>
          <w:sz w:val="24"/>
          <w:szCs w:val="24"/>
        </w:rPr>
        <w:t>повышающий коэффициент педагогическим работникам за квалификационную категорию или стаж педагогической работы;</w:t>
      </w:r>
    </w:p>
    <w:p w:rsidR="009F7A6A" w:rsidRPr="0076570A" w:rsidRDefault="009F7A6A" w:rsidP="009F7A6A">
      <w:pPr>
        <w:pStyle w:val="a4"/>
        <w:widowControl w:val="0"/>
        <w:tabs>
          <w:tab w:val="left" w:pos="851"/>
          <w:tab w:val="left" w:pos="1077"/>
          <w:tab w:val="left" w:pos="1304"/>
        </w:tabs>
        <w:spacing w:after="0"/>
        <w:rPr>
          <w:b/>
          <w:bCs/>
          <w:sz w:val="24"/>
          <w:szCs w:val="24"/>
        </w:rPr>
      </w:pPr>
      <w:r w:rsidRPr="0076570A">
        <w:rPr>
          <w:sz w:val="24"/>
          <w:szCs w:val="24"/>
        </w:rPr>
        <w:t>повышающий коэффициент за ученую степень или почетное звание;</w:t>
      </w:r>
    </w:p>
    <w:p w:rsidR="009F7A6A" w:rsidRPr="0076570A" w:rsidRDefault="009F7A6A" w:rsidP="009F7A6A">
      <w:pPr>
        <w:pStyle w:val="a4"/>
        <w:widowControl w:val="0"/>
        <w:tabs>
          <w:tab w:val="left" w:pos="851"/>
          <w:tab w:val="left" w:pos="1077"/>
          <w:tab w:val="left" w:pos="1304"/>
        </w:tabs>
        <w:spacing w:after="0"/>
        <w:rPr>
          <w:b/>
          <w:bCs/>
          <w:sz w:val="24"/>
          <w:szCs w:val="24"/>
        </w:rPr>
      </w:pPr>
      <w:r w:rsidRPr="0076570A">
        <w:rPr>
          <w:sz w:val="24"/>
          <w:szCs w:val="24"/>
        </w:rPr>
        <w:t>повышающий коэффициент молодым педагогам;</w:t>
      </w:r>
    </w:p>
    <w:p w:rsidR="009F7A6A" w:rsidRPr="0076570A" w:rsidRDefault="009F7A6A" w:rsidP="009F7A6A">
      <w:pPr>
        <w:pStyle w:val="a4"/>
        <w:widowControl w:val="0"/>
        <w:tabs>
          <w:tab w:val="left" w:pos="851"/>
          <w:tab w:val="left" w:pos="1077"/>
          <w:tab w:val="left" w:pos="1304"/>
        </w:tabs>
        <w:spacing w:after="0"/>
        <w:rPr>
          <w:b/>
          <w:bCs/>
          <w:sz w:val="24"/>
          <w:szCs w:val="24"/>
        </w:rPr>
      </w:pPr>
      <w:r w:rsidRPr="0076570A">
        <w:rPr>
          <w:sz w:val="24"/>
          <w:szCs w:val="24"/>
        </w:rPr>
        <w:t>повышающий коэффициент педагогическим работникам за высшее профессиональное образование;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повышающий коэффициент за выслугу лет работникам библиотек;</w:t>
      </w:r>
    </w:p>
    <w:p w:rsidR="009F7A6A" w:rsidRPr="007C5751" w:rsidRDefault="009F7A6A" w:rsidP="009F7A6A">
      <w:pPr>
        <w:pStyle w:val="a3"/>
        <w:jc w:val="both"/>
        <w:rPr>
          <w:rFonts w:eastAsia="Arial Unicode MS"/>
          <w:sz w:val="24"/>
          <w:szCs w:val="24"/>
        </w:rPr>
      </w:pPr>
      <w:r w:rsidRPr="007C5751">
        <w:rPr>
          <w:sz w:val="24"/>
          <w:szCs w:val="24"/>
        </w:rPr>
        <w:t>повышающий коэффициент за выполнение работ,</w:t>
      </w:r>
      <w:r w:rsidRPr="007C5751">
        <w:rPr>
          <w:rFonts w:eastAsia="Arial Unicode MS"/>
          <w:sz w:val="24"/>
          <w:szCs w:val="24"/>
        </w:rPr>
        <w:t xml:space="preserve"> не входящих в должностные обязанности работников;</w:t>
      </w:r>
    </w:p>
    <w:p w:rsidR="009F7A6A" w:rsidRPr="007C5751" w:rsidRDefault="009F7A6A" w:rsidP="009F7A6A">
      <w:pPr>
        <w:pStyle w:val="a3"/>
        <w:jc w:val="both"/>
        <w:rPr>
          <w:rFonts w:eastAsia="Arial Unicode MS"/>
          <w:sz w:val="24"/>
          <w:szCs w:val="24"/>
        </w:rPr>
      </w:pPr>
      <w:r w:rsidRPr="007C5751">
        <w:rPr>
          <w:rFonts w:eastAsia="Arial Unicode MS"/>
          <w:sz w:val="24"/>
          <w:szCs w:val="24"/>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9F7A6A" w:rsidRPr="007C5751" w:rsidRDefault="009F7A6A" w:rsidP="009F7A6A">
      <w:pPr>
        <w:pStyle w:val="a3"/>
        <w:jc w:val="both"/>
        <w:rPr>
          <w:sz w:val="24"/>
          <w:szCs w:val="24"/>
        </w:rPr>
      </w:pPr>
      <w:r w:rsidRPr="007C5751">
        <w:rPr>
          <w:rFonts w:eastAsia="Arial Unicode MS"/>
          <w:sz w:val="24"/>
          <w:szCs w:val="24"/>
        </w:rPr>
        <w:t>п</w:t>
      </w:r>
      <w:r w:rsidRPr="007C5751">
        <w:rPr>
          <w:sz w:val="24"/>
          <w:szCs w:val="24"/>
        </w:rPr>
        <w:t>овышающий коэффициент к окладу за выполнение важных (особо важных) и ответственных (особо ответственных) работ;</w:t>
      </w:r>
    </w:p>
    <w:p w:rsidR="009F7A6A" w:rsidRPr="007C5751" w:rsidRDefault="009F7A6A" w:rsidP="009F7A6A">
      <w:pPr>
        <w:pStyle w:val="a3"/>
        <w:jc w:val="both"/>
        <w:rPr>
          <w:sz w:val="24"/>
          <w:szCs w:val="24"/>
        </w:rPr>
      </w:pPr>
      <w:r w:rsidRPr="007C5751">
        <w:rPr>
          <w:sz w:val="24"/>
          <w:szCs w:val="24"/>
        </w:rPr>
        <w:t>повышающий коэффициент</w:t>
      </w:r>
      <w:r>
        <w:rPr>
          <w:sz w:val="24"/>
          <w:szCs w:val="24"/>
        </w:rPr>
        <w:t xml:space="preserve"> </w:t>
      </w:r>
      <w:r w:rsidRPr="007C5751">
        <w:rPr>
          <w:sz w:val="24"/>
          <w:szCs w:val="24"/>
        </w:rPr>
        <w:t>педагогическим работникам за проверку письменных работ;</w:t>
      </w:r>
    </w:p>
    <w:p w:rsidR="009F7A6A" w:rsidRPr="007C5751" w:rsidRDefault="009F7A6A" w:rsidP="009F7A6A">
      <w:pPr>
        <w:pStyle w:val="a3"/>
        <w:jc w:val="both"/>
        <w:rPr>
          <w:sz w:val="24"/>
          <w:szCs w:val="24"/>
        </w:rPr>
      </w:pPr>
      <w:r w:rsidRPr="007C5751">
        <w:rPr>
          <w:sz w:val="24"/>
          <w:szCs w:val="24"/>
        </w:rPr>
        <w:lastRenderedPageBreak/>
        <w:t>повышающий коэффициент за стаж работы более 3 лет работникам учебно-вспомогательного персонала первого и второго уровня.</w:t>
      </w:r>
    </w:p>
    <w:p w:rsidR="009F7A6A" w:rsidRPr="0076570A" w:rsidRDefault="009F7A6A" w:rsidP="009F7A6A">
      <w:pPr>
        <w:pStyle w:val="a4"/>
        <w:widowControl w:val="0"/>
        <w:tabs>
          <w:tab w:val="left" w:pos="851"/>
          <w:tab w:val="left" w:pos="1077"/>
          <w:tab w:val="left" w:pos="1304"/>
        </w:tabs>
        <w:spacing w:after="0"/>
        <w:rPr>
          <w:b/>
          <w:bCs/>
          <w:sz w:val="24"/>
          <w:szCs w:val="24"/>
        </w:rPr>
      </w:pPr>
      <w:r>
        <w:rPr>
          <w:sz w:val="24"/>
          <w:szCs w:val="24"/>
        </w:rPr>
        <w:t>2.3.</w:t>
      </w:r>
      <w:r w:rsidRPr="0076570A">
        <w:rPr>
          <w:sz w:val="24"/>
          <w:szCs w:val="24"/>
        </w:rPr>
        <w:t xml:space="preserve">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 </w:t>
      </w:r>
    </w:p>
    <w:p w:rsidR="009F7A6A" w:rsidRPr="0076570A" w:rsidRDefault="009F7A6A" w:rsidP="009F7A6A">
      <w:pPr>
        <w:pStyle w:val="a4"/>
        <w:widowControl w:val="0"/>
        <w:tabs>
          <w:tab w:val="left" w:pos="851"/>
          <w:tab w:val="left" w:pos="1077"/>
          <w:tab w:val="left" w:pos="1304"/>
        </w:tabs>
        <w:spacing w:after="0"/>
        <w:rPr>
          <w:b/>
          <w:bCs/>
          <w:sz w:val="24"/>
          <w:szCs w:val="24"/>
        </w:rPr>
      </w:pPr>
      <w:r>
        <w:rPr>
          <w:sz w:val="24"/>
          <w:szCs w:val="24"/>
        </w:rPr>
        <w:t>2.4.</w:t>
      </w:r>
      <w:r w:rsidRPr="0076570A">
        <w:rPr>
          <w:sz w:val="24"/>
          <w:szCs w:val="24"/>
        </w:rPr>
        <w:t>Выплаты по повышающим коэффициентам носят стимулирующий характер.</w:t>
      </w:r>
    </w:p>
    <w:p w:rsidR="009F7A6A" w:rsidRPr="007C5751" w:rsidRDefault="009F7A6A" w:rsidP="009F7A6A">
      <w:pPr>
        <w:pStyle w:val="a3"/>
        <w:jc w:val="both"/>
        <w:rPr>
          <w:sz w:val="24"/>
          <w:szCs w:val="24"/>
        </w:rPr>
      </w:pPr>
      <w:r w:rsidRPr="007C5751">
        <w:rPr>
          <w:sz w:val="24"/>
          <w:szCs w:val="24"/>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9F7A6A" w:rsidRDefault="009F7A6A" w:rsidP="009F7A6A">
      <w:pPr>
        <w:pStyle w:val="a3"/>
        <w:jc w:val="both"/>
        <w:rPr>
          <w:sz w:val="24"/>
          <w:szCs w:val="24"/>
        </w:rPr>
      </w:pPr>
      <w:r>
        <w:rPr>
          <w:sz w:val="24"/>
          <w:szCs w:val="24"/>
        </w:rPr>
        <w:t xml:space="preserve">2.5. </w:t>
      </w:r>
      <w:r w:rsidRPr="007C5751">
        <w:rPr>
          <w:sz w:val="24"/>
          <w:szCs w:val="24"/>
        </w:rPr>
        <w:t>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9F7A6A" w:rsidRPr="007C5751" w:rsidRDefault="009F7A6A" w:rsidP="009F7A6A">
      <w:pPr>
        <w:pStyle w:val="a3"/>
        <w:jc w:val="both"/>
        <w:rPr>
          <w:sz w:val="24"/>
          <w:szCs w:val="24"/>
        </w:rPr>
      </w:pPr>
      <w:r>
        <w:rPr>
          <w:sz w:val="24"/>
          <w:szCs w:val="24"/>
        </w:rPr>
        <w:t xml:space="preserve">2.6.Решение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работника на основании решения коллегиального органа управления этого учреждения.  </w:t>
      </w:r>
    </w:p>
    <w:p w:rsidR="009F7A6A" w:rsidRPr="007C5751" w:rsidRDefault="009F7A6A" w:rsidP="009F7A6A">
      <w:pPr>
        <w:pStyle w:val="a3"/>
        <w:jc w:val="both"/>
        <w:rPr>
          <w:sz w:val="24"/>
          <w:szCs w:val="24"/>
        </w:rPr>
      </w:pPr>
      <w:r>
        <w:rPr>
          <w:sz w:val="24"/>
          <w:szCs w:val="24"/>
        </w:rPr>
        <w:t xml:space="preserve">2.7. </w:t>
      </w:r>
      <w:r w:rsidRPr="007C5751">
        <w:rPr>
          <w:sz w:val="24"/>
          <w:szCs w:val="24"/>
        </w:rPr>
        <w:t>С учетом условий труда работникам устанавливаются выплаты компенсационного характера, предусмотренные разделом 8 настоящего Положения.</w:t>
      </w:r>
    </w:p>
    <w:p w:rsidR="009F7A6A" w:rsidRDefault="009F7A6A" w:rsidP="009F7A6A">
      <w:pPr>
        <w:pStyle w:val="a3"/>
        <w:jc w:val="both"/>
        <w:rPr>
          <w:sz w:val="24"/>
          <w:szCs w:val="24"/>
        </w:rPr>
      </w:pPr>
      <w:r>
        <w:rPr>
          <w:sz w:val="24"/>
          <w:szCs w:val="24"/>
        </w:rPr>
        <w:t>2.8.</w:t>
      </w:r>
      <w:r w:rsidRPr="007C5751">
        <w:rPr>
          <w:sz w:val="24"/>
          <w:szCs w:val="24"/>
        </w:rPr>
        <w:t>Работникам устанавливаются стимулирующие выплаты, предусмотренные разделом 9 настоящего положения.</w:t>
      </w:r>
    </w:p>
    <w:p w:rsidR="009F7A6A" w:rsidRPr="007C5751" w:rsidRDefault="009F7A6A" w:rsidP="009F7A6A">
      <w:pPr>
        <w:pStyle w:val="a3"/>
        <w:jc w:val="both"/>
        <w:rPr>
          <w:sz w:val="24"/>
          <w:szCs w:val="24"/>
        </w:rPr>
      </w:pPr>
      <w:r>
        <w:rPr>
          <w:sz w:val="24"/>
          <w:szCs w:val="24"/>
        </w:rPr>
        <w:t xml:space="preserve">2.9. </w:t>
      </w:r>
      <w:proofErr w:type="gramStart"/>
      <w:r>
        <w:rPr>
          <w:sz w:val="24"/>
          <w:szCs w:val="24"/>
        </w:rPr>
        <w:t>Установить с 1 июня 2014 г. минимальные оклады работников государственных учреждений образования Республики Башкортостан по профессиональным квалификационным группам, утвержденные положениями об оплате труда работников государственных учреждений по видам экономической деятельности, рассчитываются с учетом базовой единицы в размере 3800 рублей, определенный постановлением Правительства Республики Башкортостан   от 24 марта 2014 года № 115 «О совершенствовании структуры заработной платы работников учреждений бюджетной сферы Республики</w:t>
      </w:r>
      <w:proofErr w:type="gramEnd"/>
      <w:r>
        <w:rPr>
          <w:sz w:val="24"/>
          <w:szCs w:val="24"/>
        </w:rPr>
        <w:t xml:space="preserve"> Башкортостан».</w:t>
      </w:r>
    </w:p>
    <w:p w:rsidR="009F7A6A" w:rsidRPr="006B34AC" w:rsidRDefault="009F7A6A" w:rsidP="009F7A6A">
      <w:pPr>
        <w:pStyle w:val="a3"/>
        <w:jc w:val="center"/>
        <w:rPr>
          <w:b/>
          <w:sz w:val="24"/>
          <w:szCs w:val="24"/>
        </w:rPr>
      </w:pPr>
      <w:r w:rsidRPr="006B34AC">
        <w:rPr>
          <w:b/>
          <w:sz w:val="24"/>
          <w:szCs w:val="24"/>
        </w:rPr>
        <w:t>3. Условия оплаты труда руководителей учреждений, их заместителей и  руководителей структурных подразделений, их заместителей</w:t>
      </w:r>
    </w:p>
    <w:p w:rsidR="009F7A6A" w:rsidRPr="00473348" w:rsidRDefault="009F7A6A" w:rsidP="009F7A6A">
      <w:pPr>
        <w:pStyle w:val="a3"/>
        <w:jc w:val="both"/>
        <w:rPr>
          <w:sz w:val="24"/>
          <w:szCs w:val="24"/>
        </w:rPr>
      </w:pPr>
      <w:r>
        <w:rPr>
          <w:sz w:val="24"/>
          <w:szCs w:val="24"/>
        </w:rPr>
        <w:t xml:space="preserve">3.1. </w:t>
      </w:r>
      <w:r w:rsidRPr="007C5751">
        <w:rPr>
          <w:sz w:val="24"/>
          <w:szCs w:val="24"/>
        </w:rPr>
        <w:t>Заработная плата руководителя, его зам</w:t>
      </w:r>
      <w:r>
        <w:rPr>
          <w:sz w:val="24"/>
          <w:szCs w:val="24"/>
        </w:rPr>
        <w:t>естителей и</w:t>
      </w:r>
      <w:r w:rsidRPr="007C5751">
        <w:rPr>
          <w:sz w:val="24"/>
          <w:szCs w:val="24"/>
        </w:rPr>
        <w:t xml:space="preserve"> руководителей структурных подразделений, их заместителей состоит из должностного оклада, выплат </w:t>
      </w:r>
    </w:p>
    <w:p w:rsidR="009F7A6A" w:rsidRPr="007C5751" w:rsidRDefault="009F7A6A" w:rsidP="009F7A6A">
      <w:pPr>
        <w:pStyle w:val="a3"/>
        <w:jc w:val="both"/>
        <w:rPr>
          <w:sz w:val="24"/>
          <w:szCs w:val="24"/>
        </w:rPr>
      </w:pPr>
      <w:r w:rsidRPr="007C5751">
        <w:rPr>
          <w:sz w:val="24"/>
          <w:szCs w:val="24"/>
        </w:rPr>
        <w:t>компенсационного и стимулирующего характера.</w:t>
      </w:r>
    </w:p>
    <w:p w:rsidR="009F7A6A" w:rsidRPr="007C5751" w:rsidRDefault="009F7A6A" w:rsidP="009F7A6A">
      <w:pPr>
        <w:pStyle w:val="a3"/>
        <w:jc w:val="both"/>
        <w:rPr>
          <w:sz w:val="24"/>
          <w:szCs w:val="24"/>
        </w:rPr>
      </w:pPr>
      <w:r w:rsidRPr="007C5751">
        <w:rPr>
          <w:sz w:val="24"/>
          <w:szCs w:val="24"/>
        </w:rPr>
        <w:t>3.2. Размер должностного оклада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tbl>
      <w:tblPr>
        <w:tblW w:w="4851"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12"/>
        <w:gridCol w:w="1365"/>
        <w:gridCol w:w="1363"/>
        <w:gridCol w:w="1363"/>
        <w:gridCol w:w="1409"/>
      </w:tblGrid>
      <w:tr w:rsidR="009F7A6A" w:rsidRPr="0076570A" w:rsidTr="008E419B">
        <w:trPr>
          <w:cantSplit/>
          <w:trHeight w:val="356"/>
          <w:tblHeader/>
        </w:trPr>
        <w:tc>
          <w:tcPr>
            <w:tcW w:w="2014" w:type="pct"/>
            <w:vMerge w:val="restart"/>
            <w:vAlign w:val="center"/>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Наименование должности</w:t>
            </w:r>
          </w:p>
        </w:tc>
        <w:tc>
          <w:tcPr>
            <w:tcW w:w="2986" w:type="pct"/>
            <w:gridSpan w:val="4"/>
            <w:vAlign w:val="center"/>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Должностной оклад по группам оплаты труда руководителей, руб.</w:t>
            </w:r>
          </w:p>
        </w:tc>
      </w:tr>
      <w:tr w:rsidR="009F7A6A" w:rsidRPr="0076570A" w:rsidTr="008E419B">
        <w:trPr>
          <w:cantSplit/>
          <w:trHeight w:val="238"/>
          <w:tblHeader/>
        </w:trPr>
        <w:tc>
          <w:tcPr>
            <w:tcW w:w="2014" w:type="pct"/>
            <w:vMerge/>
            <w:vAlign w:val="center"/>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p>
        </w:tc>
        <w:tc>
          <w:tcPr>
            <w:tcW w:w="741" w:type="pct"/>
            <w:vAlign w:val="center"/>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lang w:val="en-US"/>
              </w:rPr>
              <w:t>I</w:t>
            </w:r>
          </w:p>
        </w:tc>
        <w:tc>
          <w:tcPr>
            <w:tcW w:w="740" w:type="pct"/>
            <w:vAlign w:val="center"/>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lang w:val="en-US"/>
              </w:rPr>
            </w:pPr>
            <w:r w:rsidRPr="0076570A">
              <w:rPr>
                <w:rFonts w:ascii="Times New Roman" w:hAnsi="Times New Roman" w:cs="Times New Roman"/>
                <w:sz w:val="24"/>
                <w:szCs w:val="24"/>
                <w:lang w:val="en-US"/>
              </w:rPr>
              <w:t>II</w:t>
            </w:r>
          </w:p>
        </w:tc>
        <w:tc>
          <w:tcPr>
            <w:tcW w:w="740" w:type="pct"/>
            <w:vAlign w:val="center"/>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lang w:val="en-US"/>
              </w:rPr>
            </w:pPr>
            <w:r w:rsidRPr="0076570A">
              <w:rPr>
                <w:rFonts w:ascii="Times New Roman" w:hAnsi="Times New Roman" w:cs="Times New Roman"/>
                <w:sz w:val="24"/>
                <w:szCs w:val="24"/>
                <w:lang w:val="en-US"/>
              </w:rPr>
              <w:t>III</w:t>
            </w:r>
          </w:p>
        </w:tc>
        <w:tc>
          <w:tcPr>
            <w:tcW w:w="764" w:type="pct"/>
            <w:vAlign w:val="center"/>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IV</w:t>
            </w:r>
          </w:p>
        </w:tc>
      </w:tr>
      <w:tr w:rsidR="009F7A6A" w:rsidRPr="0076570A" w:rsidTr="008E419B">
        <w:trPr>
          <w:cantSplit/>
          <w:trHeight w:val="475"/>
        </w:trPr>
        <w:tc>
          <w:tcPr>
            <w:tcW w:w="2014" w:type="pct"/>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 xml:space="preserve">Руководитель учреждения </w:t>
            </w:r>
          </w:p>
        </w:tc>
        <w:tc>
          <w:tcPr>
            <w:tcW w:w="741" w:type="pct"/>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11300</w:t>
            </w:r>
          </w:p>
        </w:tc>
        <w:tc>
          <w:tcPr>
            <w:tcW w:w="740" w:type="pct"/>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1050</w:t>
            </w:r>
            <w:r w:rsidRPr="007C40CE">
              <w:rPr>
                <w:rFonts w:ascii="Times New Roman" w:hAnsi="Times New Roman" w:cs="Times New Roman"/>
                <w:sz w:val="24"/>
                <w:szCs w:val="24"/>
              </w:rPr>
              <w:t>0</w:t>
            </w:r>
          </w:p>
        </w:tc>
        <w:tc>
          <w:tcPr>
            <w:tcW w:w="740" w:type="pct"/>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9800</w:t>
            </w:r>
          </w:p>
        </w:tc>
        <w:tc>
          <w:tcPr>
            <w:tcW w:w="764" w:type="pct"/>
          </w:tcPr>
          <w:p w:rsidR="009F7A6A" w:rsidRPr="0076570A" w:rsidRDefault="009F7A6A" w:rsidP="008E419B">
            <w:pPr>
              <w:pStyle w:val="ConsPlusNormal"/>
              <w:widowContro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9000</w:t>
            </w:r>
          </w:p>
        </w:tc>
      </w:tr>
    </w:tbl>
    <w:p w:rsidR="009F7A6A" w:rsidRPr="003E5915" w:rsidRDefault="009F7A6A" w:rsidP="009F7A6A">
      <w:pPr>
        <w:pStyle w:val="a3"/>
        <w:jc w:val="both"/>
        <w:rPr>
          <w:sz w:val="24"/>
          <w:szCs w:val="24"/>
        </w:rPr>
      </w:pPr>
      <w:r w:rsidRPr="003E5915">
        <w:rPr>
          <w:sz w:val="24"/>
          <w:szCs w:val="24"/>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республиканским органом исполнительной власти, осуществляющим функции и полномочия учредителя соответствующих учреждений, в кратности от 1 до 8.</w:t>
      </w:r>
    </w:p>
    <w:p w:rsidR="009F7A6A" w:rsidRPr="003E5915" w:rsidRDefault="009F7A6A" w:rsidP="009F7A6A">
      <w:pPr>
        <w:pStyle w:val="a3"/>
        <w:jc w:val="both"/>
        <w:rPr>
          <w:sz w:val="24"/>
          <w:szCs w:val="24"/>
        </w:rPr>
      </w:pPr>
      <w:r w:rsidRPr="003E5915">
        <w:rPr>
          <w:sz w:val="24"/>
          <w:szCs w:val="24"/>
        </w:rPr>
        <w:t>Руководитель учреждения обязан представлять в министерство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
    <w:p w:rsidR="009F7A6A" w:rsidRPr="003E5915" w:rsidRDefault="009F7A6A" w:rsidP="009F7A6A">
      <w:pPr>
        <w:pStyle w:val="a3"/>
        <w:jc w:val="both"/>
        <w:rPr>
          <w:sz w:val="24"/>
          <w:szCs w:val="24"/>
        </w:rPr>
      </w:pPr>
      <w:r w:rsidRPr="003E5915">
        <w:rPr>
          <w:sz w:val="24"/>
          <w:szCs w:val="24"/>
        </w:rPr>
        <w:t>3.3</w:t>
      </w:r>
      <w:r>
        <w:rPr>
          <w:sz w:val="24"/>
          <w:szCs w:val="24"/>
        </w:rPr>
        <w:t>.</w:t>
      </w:r>
      <w:r w:rsidRPr="003E5915">
        <w:rPr>
          <w:sz w:val="24"/>
          <w:szCs w:val="24"/>
        </w:rPr>
        <w:t>Размеры должностных окладов заместителей руководителя учреждения, главных бухгалтеров устанавливаются на 10-30% ниже оклада руководителя.</w:t>
      </w:r>
    </w:p>
    <w:p w:rsidR="009F7A6A" w:rsidRPr="003E5915" w:rsidRDefault="009F7A6A" w:rsidP="009F7A6A">
      <w:pPr>
        <w:pStyle w:val="a3"/>
        <w:jc w:val="both"/>
        <w:rPr>
          <w:sz w:val="24"/>
          <w:szCs w:val="24"/>
        </w:rPr>
      </w:pPr>
      <w:r>
        <w:rPr>
          <w:sz w:val="24"/>
          <w:szCs w:val="24"/>
        </w:rPr>
        <w:lastRenderedPageBreak/>
        <w:t>3.4.</w:t>
      </w:r>
      <w:r w:rsidRPr="003E5915">
        <w:rPr>
          <w:sz w:val="24"/>
          <w:szCs w:val="24"/>
        </w:rPr>
        <w:t>Объемные показатели деятельности учреждения и порядок отнесения их к группам по оплате труда руководителей учреждений осуществляется в соответствии с разделом 13 настоящего Положения.</w:t>
      </w:r>
    </w:p>
    <w:p w:rsidR="009F7A6A" w:rsidRDefault="009F7A6A" w:rsidP="009F7A6A">
      <w:pPr>
        <w:pStyle w:val="a3"/>
        <w:jc w:val="both"/>
        <w:rPr>
          <w:sz w:val="24"/>
          <w:szCs w:val="24"/>
        </w:rPr>
      </w:pPr>
      <w:r w:rsidRPr="003E5915">
        <w:rPr>
          <w:sz w:val="24"/>
          <w:szCs w:val="24"/>
        </w:rPr>
        <w:t>3.5.Минимальные оклады работников, отнесенные к ПКГ «Руководители структурных подразделений», устанавливаются в следующих размерах:</w:t>
      </w:r>
    </w:p>
    <w:p w:rsidR="009F7A6A" w:rsidRPr="003E5915" w:rsidRDefault="009F7A6A" w:rsidP="009F7A6A">
      <w:pPr>
        <w:pStyle w:val="a3"/>
        <w:jc w:val="both"/>
        <w:rPr>
          <w:sz w:val="24"/>
          <w:szCs w:val="24"/>
        </w:rPr>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0"/>
        <w:gridCol w:w="981"/>
        <w:gridCol w:w="879"/>
        <w:gridCol w:w="850"/>
      </w:tblGrid>
      <w:tr w:rsidR="009F7A6A" w:rsidRPr="0076570A" w:rsidTr="008E419B">
        <w:trPr>
          <w:trHeight w:val="3679"/>
          <w:tblHeader/>
        </w:trPr>
        <w:tc>
          <w:tcPr>
            <w:tcW w:w="3569" w:type="pct"/>
            <w:vAlign w:val="center"/>
          </w:tcPr>
          <w:p w:rsidR="009F7A6A" w:rsidRPr="00076712" w:rsidRDefault="009F7A6A" w:rsidP="008E419B">
            <w:pPr>
              <w:shd w:val="clear" w:color="auto" w:fill="FFFFFF"/>
              <w:tabs>
                <w:tab w:val="left" w:pos="851"/>
                <w:tab w:val="left" w:pos="1077"/>
                <w:tab w:val="left" w:pos="1304"/>
              </w:tabs>
              <w:spacing w:line="280" w:lineRule="exact"/>
              <w:jc w:val="both"/>
              <w:rPr>
                <w:i/>
                <w:iCs/>
              </w:rPr>
            </w:pPr>
            <w:r w:rsidRPr="00076712">
              <w:rPr>
                <w:i/>
                <w:iCs/>
              </w:rPr>
              <w:t>Наименование должности,</w:t>
            </w:r>
          </w:p>
          <w:p w:rsidR="009F7A6A" w:rsidRPr="0076570A" w:rsidRDefault="009F7A6A" w:rsidP="008E419B">
            <w:pPr>
              <w:shd w:val="clear" w:color="auto" w:fill="FFFFFF"/>
              <w:tabs>
                <w:tab w:val="left" w:pos="851"/>
                <w:tab w:val="left" w:pos="1077"/>
                <w:tab w:val="left" w:pos="1304"/>
              </w:tabs>
              <w:spacing w:line="280" w:lineRule="exact"/>
              <w:jc w:val="both"/>
            </w:pPr>
            <w:proofErr w:type="gramStart"/>
            <w:r w:rsidRPr="00076712">
              <w:rPr>
                <w:i/>
                <w:iCs/>
              </w:rPr>
              <w:t>отнесенной к профессиональной квалификационной группе</w:t>
            </w:r>
            <w:proofErr w:type="gramEnd"/>
          </w:p>
        </w:tc>
        <w:tc>
          <w:tcPr>
            <w:tcW w:w="518" w:type="pct"/>
            <w:vAlign w:val="center"/>
          </w:tcPr>
          <w:p w:rsidR="009F7A6A" w:rsidRPr="00076712" w:rsidRDefault="009F7A6A" w:rsidP="008E419B">
            <w:pPr>
              <w:shd w:val="clear" w:color="auto" w:fill="FFFFFF"/>
              <w:tabs>
                <w:tab w:val="left" w:pos="851"/>
                <w:tab w:val="left" w:pos="1077"/>
                <w:tab w:val="left" w:pos="1304"/>
              </w:tabs>
              <w:spacing w:line="280" w:lineRule="exact"/>
              <w:jc w:val="both"/>
              <w:rPr>
                <w:i/>
                <w:iCs/>
              </w:rPr>
            </w:pPr>
            <w:r w:rsidRPr="00076712">
              <w:rPr>
                <w:i/>
                <w:iCs/>
              </w:rPr>
              <w:t>Коэффициент</w:t>
            </w:r>
          </w:p>
          <w:p w:rsidR="009F7A6A" w:rsidRPr="00076712" w:rsidRDefault="009F7A6A" w:rsidP="008E419B">
            <w:pPr>
              <w:shd w:val="clear" w:color="auto" w:fill="FFFFFF"/>
              <w:tabs>
                <w:tab w:val="left" w:pos="851"/>
                <w:tab w:val="left" w:pos="1077"/>
                <w:tab w:val="left" w:pos="1304"/>
              </w:tabs>
              <w:spacing w:line="280" w:lineRule="exact"/>
              <w:ind w:left="-38"/>
              <w:jc w:val="both"/>
              <w:rPr>
                <w:i/>
                <w:iCs/>
              </w:rPr>
            </w:pPr>
            <w:r w:rsidRPr="00076712">
              <w:rPr>
                <w:i/>
                <w:iCs/>
              </w:rPr>
              <w:t xml:space="preserve">для </w:t>
            </w:r>
          </w:p>
          <w:p w:rsidR="009F7A6A" w:rsidRPr="00076712" w:rsidRDefault="009F7A6A" w:rsidP="008E419B">
            <w:pPr>
              <w:shd w:val="clear" w:color="auto" w:fill="FFFFFF"/>
              <w:tabs>
                <w:tab w:val="left" w:pos="851"/>
                <w:tab w:val="left" w:pos="1077"/>
                <w:tab w:val="left" w:pos="1304"/>
              </w:tabs>
              <w:spacing w:line="280" w:lineRule="exact"/>
              <w:ind w:left="-38"/>
              <w:jc w:val="both"/>
              <w:rPr>
                <w:i/>
                <w:iCs/>
              </w:rPr>
            </w:pPr>
            <w:r w:rsidRPr="00076712">
              <w:rPr>
                <w:i/>
                <w:iCs/>
              </w:rPr>
              <w:t>определения</w:t>
            </w:r>
          </w:p>
          <w:p w:rsidR="009F7A6A" w:rsidRPr="00076712" w:rsidRDefault="009F7A6A" w:rsidP="008E419B">
            <w:pPr>
              <w:shd w:val="clear" w:color="auto" w:fill="FFFFFF"/>
              <w:tabs>
                <w:tab w:val="left" w:pos="851"/>
                <w:tab w:val="left" w:pos="1077"/>
                <w:tab w:val="left" w:pos="1304"/>
              </w:tabs>
              <w:spacing w:line="280" w:lineRule="exact"/>
              <w:ind w:left="-38"/>
              <w:jc w:val="both"/>
              <w:rPr>
                <w:i/>
                <w:iCs/>
              </w:rPr>
            </w:pPr>
            <w:r w:rsidRPr="00076712">
              <w:rPr>
                <w:i/>
                <w:iCs/>
              </w:rPr>
              <w:t xml:space="preserve"> размеров минимальных окладов*</w:t>
            </w:r>
          </w:p>
          <w:p w:rsidR="009F7A6A" w:rsidRPr="0076570A" w:rsidRDefault="009F7A6A" w:rsidP="008E419B">
            <w:pPr>
              <w:shd w:val="clear" w:color="auto" w:fill="FFFFFF"/>
              <w:tabs>
                <w:tab w:val="left" w:pos="851"/>
                <w:tab w:val="left" w:pos="1077"/>
                <w:tab w:val="left" w:pos="1304"/>
              </w:tabs>
              <w:spacing w:line="280" w:lineRule="exact"/>
              <w:ind w:left="108"/>
              <w:jc w:val="both"/>
            </w:pPr>
          </w:p>
        </w:tc>
        <w:tc>
          <w:tcPr>
            <w:tcW w:w="464" w:type="pct"/>
            <w:vAlign w:val="center"/>
          </w:tcPr>
          <w:p w:rsidR="009F7A6A" w:rsidRPr="00076712" w:rsidRDefault="009F7A6A" w:rsidP="008E419B">
            <w:pPr>
              <w:shd w:val="clear" w:color="auto" w:fill="FFFFFF"/>
              <w:tabs>
                <w:tab w:val="left" w:pos="851"/>
                <w:tab w:val="left" w:pos="1077"/>
                <w:tab w:val="left" w:pos="1304"/>
              </w:tabs>
              <w:spacing w:line="280" w:lineRule="exact"/>
              <w:jc w:val="both"/>
              <w:rPr>
                <w:i/>
                <w:iCs/>
              </w:rPr>
            </w:pPr>
            <w:r w:rsidRPr="00076712">
              <w:rPr>
                <w:i/>
                <w:iCs/>
              </w:rPr>
              <w:t>Минимальный оклад, руб.</w:t>
            </w:r>
          </w:p>
        </w:tc>
        <w:tc>
          <w:tcPr>
            <w:tcW w:w="450" w:type="pct"/>
            <w:vAlign w:val="center"/>
          </w:tcPr>
          <w:p w:rsidR="009F7A6A" w:rsidRPr="00076712" w:rsidRDefault="009F7A6A" w:rsidP="008E419B">
            <w:pPr>
              <w:shd w:val="clear" w:color="auto" w:fill="FFFFFF"/>
              <w:tabs>
                <w:tab w:val="left" w:pos="851"/>
                <w:tab w:val="left" w:pos="1077"/>
                <w:tab w:val="left" w:pos="1304"/>
              </w:tabs>
              <w:spacing w:line="280" w:lineRule="exact"/>
              <w:ind w:left="4"/>
              <w:jc w:val="both"/>
              <w:rPr>
                <w:i/>
                <w:iCs/>
              </w:rPr>
            </w:pPr>
            <w:r w:rsidRPr="00076712">
              <w:rPr>
                <w:i/>
                <w:iCs/>
              </w:rPr>
              <w:t>Повышающий коэффициент</w:t>
            </w:r>
          </w:p>
          <w:p w:rsidR="009F7A6A" w:rsidRPr="0076570A" w:rsidRDefault="009F7A6A" w:rsidP="008E419B">
            <w:pPr>
              <w:shd w:val="clear" w:color="auto" w:fill="FFFFFF"/>
              <w:tabs>
                <w:tab w:val="left" w:pos="851"/>
                <w:tab w:val="left" w:pos="1077"/>
                <w:tab w:val="left" w:pos="1304"/>
              </w:tabs>
              <w:spacing w:line="280" w:lineRule="exact"/>
              <w:ind w:left="108"/>
              <w:jc w:val="both"/>
            </w:pPr>
            <w:r w:rsidRPr="00076712">
              <w:rPr>
                <w:i/>
                <w:iCs/>
              </w:rPr>
              <w:t xml:space="preserve"> к окладу по занимаемой должности</w:t>
            </w:r>
          </w:p>
        </w:tc>
      </w:tr>
      <w:tr w:rsidR="009F7A6A" w:rsidRPr="0076570A" w:rsidTr="008E419B">
        <w:trPr>
          <w:trHeight w:val="556"/>
        </w:trPr>
        <w:tc>
          <w:tcPr>
            <w:tcW w:w="3569" w:type="pct"/>
          </w:tcPr>
          <w:p w:rsidR="009F7A6A" w:rsidRPr="0076570A" w:rsidRDefault="009F7A6A" w:rsidP="008E419B">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Должности работников образования, отнесенные к ПКГ «Руководители структурных подразделений»:</w:t>
            </w:r>
          </w:p>
        </w:tc>
        <w:tc>
          <w:tcPr>
            <w:tcW w:w="518" w:type="pct"/>
            <w:vAlign w:val="center"/>
          </w:tcPr>
          <w:p w:rsidR="009F7A6A" w:rsidRPr="0076570A" w:rsidRDefault="009F7A6A" w:rsidP="008E419B">
            <w:pPr>
              <w:tabs>
                <w:tab w:val="left" w:pos="851"/>
                <w:tab w:val="left" w:pos="1077"/>
                <w:tab w:val="left" w:pos="1304"/>
              </w:tabs>
              <w:spacing w:line="280" w:lineRule="exact"/>
              <w:jc w:val="both"/>
            </w:pPr>
            <w:r w:rsidRPr="0076570A">
              <w:t>2,3</w:t>
            </w:r>
          </w:p>
        </w:tc>
        <w:tc>
          <w:tcPr>
            <w:tcW w:w="464" w:type="pct"/>
            <w:vAlign w:val="center"/>
          </w:tcPr>
          <w:p w:rsidR="009F7A6A" w:rsidRPr="0076570A" w:rsidRDefault="009F7A6A" w:rsidP="008E419B">
            <w:pPr>
              <w:tabs>
                <w:tab w:val="left" w:pos="851"/>
                <w:tab w:val="left" w:pos="1077"/>
                <w:tab w:val="left" w:pos="1304"/>
              </w:tabs>
              <w:spacing w:line="280" w:lineRule="exact"/>
              <w:jc w:val="both"/>
            </w:pPr>
            <w:r w:rsidRPr="0076570A">
              <w:t>4600</w:t>
            </w:r>
          </w:p>
        </w:tc>
        <w:tc>
          <w:tcPr>
            <w:tcW w:w="450" w:type="pct"/>
          </w:tcPr>
          <w:p w:rsidR="009F7A6A" w:rsidRPr="0076570A" w:rsidRDefault="009F7A6A" w:rsidP="008E419B">
            <w:pPr>
              <w:tabs>
                <w:tab w:val="left" w:pos="851"/>
                <w:tab w:val="left" w:pos="1077"/>
                <w:tab w:val="left" w:pos="1304"/>
              </w:tabs>
              <w:spacing w:line="280" w:lineRule="exact"/>
              <w:jc w:val="both"/>
            </w:pPr>
          </w:p>
          <w:p w:rsidR="009F7A6A" w:rsidRPr="0076570A" w:rsidRDefault="009F7A6A" w:rsidP="008E419B">
            <w:pPr>
              <w:tabs>
                <w:tab w:val="left" w:pos="851"/>
                <w:tab w:val="left" w:pos="1077"/>
                <w:tab w:val="left" w:pos="1304"/>
              </w:tabs>
              <w:spacing w:line="280" w:lineRule="exact"/>
              <w:jc w:val="both"/>
            </w:pPr>
          </w:p>
        </w:tc>
      </w:tr>
      <w:tr w:rsidR="009F7A6A" w:rsidRPr="0076570A" w:rsidTr="008E419B">
        <w:trPr>
          <w:trHeight w:val="1924"/>
        </w:trPr>
        <w:tc>
          <w:tcPr>
            <w:tcW w:w="3569" w:type="pct"/>
          </w:tcPr>
          <w:p w:rsidR="009F7A6A" w:rsidRPr="0076570A" w:rsidRDefault="009F7A6A" w:rsidP="008E419B">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1 квалификационный уровень:</w:t>
            </w:r>
          </w:p>
          <w:p w:rsidR="009F7A6A" w:rsidRPr="0076570A" w:rsidRDefault="009F7A6A" w:rsidP="008E419B">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proofErr w:type="gramStart"/>
            <w:r w:rsidRPr="0076570A">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w:t>
            </w:r>
            <w:proofErr w:type="gramEnd"/>
          </w:p>
          <w:p w:rsidR="009F7A6A" w:rsidRPr="0076570A" w:rsidRDefault="009F7A6A" w:rsidP="008E419B">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образовательную программу дополнительного образования детей</w:t>
            </w:r>
          </w:p>
        </w:tc>
        <w:tc>
          <w:tcPr>
            <w:tcW w:w="518" w:type="pct"/>
            <w:vAlign w:val="center"/>
          </w:tcPr>
          <w:p w:rsidR="009F7A6A" w:rsidRPr="0076570A" w:rsidRDefault="009F7A6A" w:rsidP="008E419B">
            <w:pPr>
              <w:tabs>
                <w:tab w:val="left" w:pos="851"/>
                <w:tab w:val="left" w:pos="1077"/>
                <w:tab w:val="left" w:pos="1304"/>
              </w:tabs>
              <w:spacing w:line="280" w:lineRule="exact"/>
              <w:jc w:val="both"/>
            </w:pPr>
            <w:r w:rsidRPr="0076570A">
              <w:t>2,30</w:t>
            </w:r>
          </w:p>
        </w:tc>
        <w:tc>
          <w:tcPr>
            <w:tcW w:w="464" w:type="pct"/>
            <w:vAlign w:val="center"/>
          </w:tcPr>
          <w:p w:rsidR="009F7A6A" w:rsidRPr="0076570A" w:rsidRDefault="009F7A6A" w:rsidP="008E419B">
            <w:pPr>
              <w:tabs>
                <w:tab w:val="left" w:pos="851"/>
                <w:tab w:val="left" w:pos="1077"/>
                <w:tab w:val="left" w:pos="1304"/>
              </w:tabs>
              <w:spacing w:line="280" w:lineRule="exact"/>
              <w:jc w:val="both"/>
            </w:pPr>
            <w:r w:rsidRPr="0076570A">
              <w:t>4600</w:t>
            </w:r>
          </w:p>
        </w:tc>
        <w:tc>
          <w:tcPr>
            <w:tcW w:w="450" w:type="pct"/>
          </w:tcPr>
          <w:p w:rsidR="009F7A6A" w:rsidRPr="0076570A" w:rsidRDefault="009F7A6A" w:rsidP="008E419B">
            <w:pPr>
              <w:tabs>
                <w:tab w:val="left" w:pos="851"/>
                <w:tab w:val="left" w:pos="1077"/>
                <w:tab w:val="left" w:pos="1304"/>
              </w:tabs>
              <w:spacing w:line="280" w:lineRule="exact"/>
              <w:jc w:val="both"/>
            </w:pPr>
          </w:p>
        </w:tc>
      </w:tr>
      <w:tr w:rsidR="009F7A6A" w:rsidRPr="0076570A" w:rsidTr="008E419B">
        <w:trPr>
          <w:cantSplit/>
          <w:trHeight w:val="141"/>
        </w:trPr>
        <w:tc>
          <w:tcPr>
            <w:tcW w:w="3569" w:type="pct"/>
          </w:tcPr>
          <w:p w:rsidR="009F7A6A" w:rsidRPr="0076570A" w:rsidRDefault="009F7A6A" w:rsidP="008E419B">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 xml:space="preserve">2 квалификационный уровень: </w:t>
            </w:r>
          </w:p>
          <w:p w:rsidR="009F7A6A" w:rsidRPr="0076570A" w:rsidRDefault="009F7A6A" w:rsidP="008E419B">
            <w:pPr>
              <w:pStyle w:val="ConsPlusNormal"/>
              <w:keepNext/>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w:t>
            </w:r>
            <w:r>
              <w:rPr>
                <w:rFonts w:ascii="Times New Roman" w:hAnsi="Times New Roman" w:cs="Times New Roman"/>
                <w:sz w:val="24"/>
                <w:szCs w:val="24"/>
              </w:rPr>
              <w:t>к</w:t>
            </w:r>
            <w:r w:rsidRPr="0076570A">
              <w:rPr>
                <w:rFonts w:ascii="Times New Roman" w:hAnsi="Times New Roman" w:cs="Times New Roman"/>
                <w:sz w:val="24"/>
                <w:szCs w:val="24"/>
              </w:rPr>
              <w:t>онсультационного пункта, учебной (учебно-производственной) мастерской, учебного хозяйства и других структурных подразделений образовательног</w:t>
            </w:r>
            <w:r>
              <w:rPr>
                <w:rFonts w:ascii="Times New Roman" w:hAnsi="Times New Roman" w:cs="Times New Roman"/>
                <w:sz w:val="24"/>
                <w:szCs w:val="24"/>
              </w:rPr>
              <w:t xml:space="preserve">о </w:t>
            </w:r>
            <w:r w:rsidRPr="0076570A">
              <w:rPr>
                <w:rFonts w:ascii="Times New Roman" w:hAnsi="Times New Roman" w:cs="Times New Roman"/>
                <w:sz w:val="24"/>
                <w:szCs w:val="24"/>
              </w:rPr>
              <w:t>учреждени</w:t>
            </w:r>
            <w:proofErr w:type="gramStart"/>
            <w:r w:rsidRPr="0076570A">
              <w:rPr>
                <w:rFonts w:ascii="Times New Roman" w:hAnsi="Times New Roman" w:cs="Times New Roman"/>
                <w:sz w:val="24"/>
                <w:szCs w:val="24"/>
              </w:rPr>
              <w:t>я(</w:t>
            </w:r>
            <w:proofErr w:type="gramEnd"/>
            <w:r w:rsidRPr="0076570A">
              <w:rPr>
                <w:rFonts w:ascii="Times New Roman" w:hAnsi="Times New Roman" w:cs="Times New Roman"/>
                <w:sz w:val="24"/>
                <w:szCs w:val="24"/>
              </w:rPr>
              <w:t>подразделения) начального и среднего</w:t>
            </w:r>
          </w:p>
          <w:p w:rsidR="009F7A6A" w:rsidRPr="0076570A" w:rsidRDefault="009F7A6A" w:rsidP="008E419B">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профессионального образования, старший мастер</w:t>
            </w:r>
            <w:r>
              <w:rPr>
                <w:rFonts w:ascii="Times New Roman" w:hAnsi="Times New Roman" w:cs="Times New Roman"/>
                <w:sz w:val="24"/>
                <w:szCs w:val="24"/>
              </w:rPr>
              <w:t xml:space="preserve"> </w:t>
            </w:r>
            <w:r w:rsidRPr="0076570A">
              <w:rPr>
                <w:rFonts w:ascii="Times New Roman" w:hAnsi="Times New Roman" w:cs="Times New Roman"/>
                <w:sz w:val="24"/>
                <w:szCs w:val="24"/>
              </w:rPr>
              <w:t>образовательного учреждения (подразделения) начального и/или среднего профессионального образования</w:t>
            </w:r>
          </w:p>
        </w:tc>
        <w:tc>
          <w:tcPr>
            <w:tcW w:w="518" w:type="pct"/>
          </w:tcPr>
          <w:p w:rsidR="009F7A6A" w:rsidRPr="0076570A" w:rsidRDefault="009F7A6A" w:rsidP="008E419B">
            <w:pPr>
              <w:tabs>
                <w:tab w:val="left" w:pos="851"/>
                <w:tab w:val="left" w:pos="1077"/>
                <w:tab w:val="left" w:pos="1304"/>
              </w:tabs>
              <w:spacing w:line="280" w:lineRule="exact"/>
              <w:jc w:val="both"/>
            </w:pPr>
            <w:r w:rsidRPr="0076570A">
              <w:t>2,30</w:t>
            </w:r>
          </w:p>
        </w:tc>
        <w:tc>
          <w:tcPr>
            <w:tcW w:w="464" w:type="pct"/>
          </w:tcPr>
          <w:p w:rsidR="009F7A6A" w:rsidRPr="0076570A" w:rsidRDefault="009F7A6A" w:rsidP="008E419B">
            <w:pPr>
              <w:tabs>
                <w:tab w:val="left" w:pos="851"/>
                <w:tab w:val="left" w:pos="1077"/>
                <w:tab w:val="left" w:pos="1304"/>
              </w:tabs>
              <w:spacing w:line="280" w:lineRule="exact"/>
              <w:jc w:val="both"/>
            </w:pPr>
            <w:r w:rsidRPr="0076570A">
              <w:t>4600</w:t>
            </w:r>
          </w:p>
          <w:p w:rsidR="009F7A6A" w:rsidRPr="0076570A" w:rsidRDefault="009F7A6A" w:rsidP="008E419B">
            <w:pPr>
              <w:tabs>
                <w:tab w:val="left" w:pos="851"/>
                <w:tab w:val="left" w:pos="1077"/>
                <w:tab w:val="left" w:pos="1304"/>
              </w:tabs>
              <w:spacing w:line="280" w:lineRule="exact"/>
              <w:jc w:val="both"/>
            </w:pPr>
          </w:p>
        </w:tc>
        <w:tc>
          <w:tcPr>
            <w:tcW w:w="450" w:type="pct"/>
          </w:tcPr>
          <w:p w:rsidR="009F7A6A" w:rsidRPr="0076570A" w:rsidRDefault="009F7A6A" w:rsidP="008E419B">
            <w:pPr>
              <w:tabs>
                <w:tab w:val="left" w:pos="851"/>
                <w:tab w:val="left" w:pos="1077"/>
                <w:tab w:val="left" w:pos="1304"/>
              </w:tabs>
              <w:spacing w:line="280" w:lineRule="exact"/>
              <w:jc w:val="both"/>
            </w:pPr>
            <w:r w:rsidRPr="0076570A">
              <w:t>0,10</w:t>
            </w:r>
          </w:p>
        </w:tc>
      </w:tr>
    </w:tbl>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3.6.Заместителям руководит</w:t>
      </w:r>
      <w:r>
        <w:rPr>
          <w:rFonts w:ascii="Times New Roman" w:hAnsi="Times New Roman" w:cs="Times New Roman"/>
          <w:sz w:val="24"/>
          <w:szCs w:val="24"/>
        </w:rPr>
        <w:t xml:space="preserve">елей структурных подразделений </w:t>
      </w:r>
      <w:r w:rsidRPr="0076570A">
        <w:rPr>
          <w:rFonts w:ascii="Times New Roman" w:hAnsi="Times New Roman" w:cs="Times New Roman"/>
          <w:sz w:val="24"/>
          <w:szCs w:val="24"/>
        </w:rPr>
        <w:t>учреждения устанавливается оклад на 5-10 процентов ниже оклада соответствующего руководителя структурного подразделения.</w:t>
      </w:r>
    </w:p>
    <w:p w:rsidR="009F7A6A" w:rsidRPr="0076570A" w:rsidRDefault="009F7A6A" w:rsidP="009F7A6A">
      <w:pPr>
        <w:pStyle w:val="ConsPlusNormal"/>
        <w:tabs>
          <w:tab w:val="left" w:pos="851"/>
          <w:tab w:val="left" w:pos="1077"/>
          <w:tab w:val="left" w:pos="1304"/>
        </w:tabs>
        <w:ind w:firstLine="0"/>
        <w:jc w:val="both"/>
        <w:rPr>
          <w:rFonts w:ascii="Times New Roman" w:eastAsia="Arial Unicode MS" w:hAnsi="Times New Roman" w:cs="Times New Roman"/>
          <w:sz w:val="24"/>
          <w:szCs w:val="24"/>
        </w:rPr>
      </w:pPr>
      <w:r w:rsidRPr="0076570A">
        <w:rPr>
          <w:rFonts w:ascii="Times New Roman" w:hAnsi="Times New Roman" w:cs="Times New Roman"/>
          <w:sz w:val="24"/>
          <w:szCs w:val="24"/>
        </w:rPr>
        <w:t>3.7.</w:t>
      </w:r>
      <w:r w:rsidRPr="0076570A">
        <w:rPr>
          <w:rFonts w:ascii="Times New Roman" w:eastAsia="Arial Unicode MS" w:hAnsi="Times New Roman" w:cs="Times New Roman"/>
          <w:sz w:val="24"/>
          <w:szCs w:val="24"/>
        </w:rPr>
        <w:t>Повышающий коэффициент руководителям учреждения, их заместителям и руководителям структурных подразделений учреждения за квалификационную категорию устанавливается в следующих размерах:</w:t>
      </w:r>
    </w:p>
    <w:p w:rsidR="009F7A6A" w:rsidRPr="0076570A" w:rsidRDefault="009F7A6A" w:rsidP="009F7A6A">
      <w:pPr>
        <w:pStyle w:val="ConsPlusNormal"/>
        <w:tabs>
          <w:tab w:val="left" w:pos="851"/>
          <w:tab w:val="left" w:pos="1077"/>
          <w:tab w:val="left" w:pos="1304"/>
        </w:tabs>
        <w:ind w:firstLine="0"/>
        <w:jc w:val="both"/>
        <w:rPr>
          <w:rFonts w:ascii="Times New Roman" w:eastAsia="Arial Unicode MS" w:hAnsi="Times New Roman" w:cs="Times New Roman"/>
          <w:sz w:val="24"/>
          <w:szCs w:val="24"/>
        </w:rPr>
      </w:pPr>
      <w:r w:rsidRPr="0076570A">
        <w:rPr>
          <w:rFonts w:ascii="Times New Roman" w:eastAsia="Arial Unicode MS" w:hAnsi="Times New Roman" w:cs="Times New Roman"/>
          <w:sz w:val="24"/>
          <w:szCs w:val="24"/>
        </w:rPr>
        <w:t>за первую квалификационную категорию – 0,10;</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eastAsia="Arial Unicode MS" w:hAnsi="Times New Roman" w:cs="Times New Roman"/>
          <w:sz w:val="24"/>
          <w:szCs w:val="24"/>
        </w:rPr>
        <w:lastRenderedPageBreak/>
        <w:t>за высшую квалификационную категорию – 0,20.</w:t>
      </w:r>
    </w:p>
    <w:p w:rsidR="009F7A6A" w:rsidRPr="00182002" w:rsidRDefault="009F7A6A" w:rsidP="009F7A6A">
      <w:pPr>
        <w:pStyle w:val="a3"/>
        <w:jc w:val="both"/>
        <w:rPr>
          <w:sz w:val="24"/>
          <w:szCs w:val="24"/>
        </w:rPr>
      </w:pPr>
      <w:r w:rsidRPr="00182002">
        <w:rPr>
          <w:sz w:val="24"/>
          <w:szCs w:val="24"/>
        </w:rPr>
        <w:t>3.8</w:t>
      </w:r>
      <w:r>
        <w:rPr>
          <w:sz w:val="24"/>
          <w:szCs w:val="24"/>
        </w:rPr>
        <w:t>.</w:t>
      </w:r>
      <w:r w:rsidRPr="00182002">
        <w:rPr>
          <w:sz w:val="24"/>
          <w:szCs w:val="24"/>
        </w:rPr>
        <w:t>Персональный повышающий коэффициент руководителю  учреждения устанавливается в порядке, предусмотренном учредителем.</w:t>
      </w:r>
    </w:p>
    <w:p w:rsidR="009F7A6A" w:rsidRPr="00182002" w:rsidRDefault="009F7A6A" w:rsidP="009F7A6A">
      <w:pPr>
        <w:pStyle w:val="a3"/>
        <w:jc w:val="both"/>
        <w:rPr>
          <w:sz w:val="24"/>
          <w:szCs w:val="24"/>
        </w:rPr>
      </w:pPr>
      <w:r w:rsidRPr="00182002">
        <w:rPr>
          <w:sz w:val="24"/>
          <w:szCs w:val="24"/>
        </w:rPr>
        <w:t>Размер персонального п</w:t>
      </w:r>
      <w:r>
        <w:rPr>
          <w:sz w:val="24"/>
          <w:szCs w:val="24"/>
        </w:rPr>
        <w:t>овышающего коэффициента – 1,85</w:t>
      </w:r>
      <w:r w:rsidRPr="00182002">
        <w:rPr>
          <w:sz w:val="24"/>
          <w:szCs w:val="24"/>
        </w:rPr>
        <w:t>.</w:t>
      </w:r>
    </w:p>
    <w:p w:rsidR="009F7A6A" w:rsidRPr="00182002" w:rsidRDefault="009F7A6A" w:rsidP="009F7A6A">
      <w:pPr>
        <w:pStyle w:val="a3"/>
        <w:jc w:val="both"/>
        <w:rPr>
          <w:sz w:val="24"/>
          <w:szCs w:val="24"/>
        </w:rPr>
      </w:pPr>
      <w:r w:rsidRPr="00182002">
        <w:rPr>
          <w:sz w:val="24"/>
          <w:szCs w:val="24"/>
        </w:rPr>
        <w:t>3.9</w:t>
      </w:r>
      <w:r>
        <w:rPr>
          <w:sz w:val="24"/>
          <w:szCs w:val="24"/>
        </w:rPr>
        <w:t>.</w:t>
      </w:r>
      <w:r w:rsidRPr="00182002">
        <w:rPr>
          <w:sz w:val="24"/>
          <w:szCs w:val="24"/>
        </w:rPr>
        <w:t>С учетом условий труда руководителю учреждения и его заместителям, главному бухгалтеру, руководителям структурных подразделений устанавливаются выплаты компенсационного характера, предусмотренные разделом 8 настоящего Примерного положения.</w:t>
      </w:r>
    </w:p>
    <w:p w:rsidR="009F7A6A" w:rsidRPr="00182002" w:rsidRDefault="009F7A6A" w:rsidP="009F7A6A">
      <w:pPr>
        <w:pStyle w:val="a3"/>
        <w:jc w:val="both"/>
        <w:rPr>
          <w:sz w:val="24"/>
          <w:szCs w:val="24"/>
        </w:rPr>
      </w:pPr>
      <w:r w:rsidRPr="00182002">
        <w:rPr>
          <w:sz w:val="24"/>
          <w:szCs w:val="24"/>
        </w:rPr>
        <w:t>3.10.Учредитель может устанавливать руководителю выплаты стимулирующего характера.</w:t>
      </w:r>
    </w:p>
    <w:p w:rsidR="009F7A6A" w:rsidRPr="00182002" w:rsidRDefault="009F7A6A" w:rsidP="009F7A6A">
      <w:pPr>
        <w:pStyle w:val="a3"/>
        <w:jc w:val="both"/>
        <w:rPr>
          <w:sz w:val="24"/>
          <w:szCs w:val="24"/>
        </w:rPr>
      </w:pPr>
      <w:r w:rsidRPr="00182002">
        <w:rPr>
          <w:sz w:val="24"/>
          <w:szCs w:val="24"/>
        </w:rPr>
        <w:t>3.10.1.Выплаты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p>
    <w:p w:rsidR="009F7A6A" w:rsidRPr="00182002" w:rsidRDefault="009F7A6A" w:rsidP="009F7A6A">
      <w:pPr>
        <w:pStyle w:val="a3"/>
        <w:jc w:val="both"/>
        <w:rPr>
          <w:sz w:val="24"/>
          <w:szCs w:val="24"/>
        </w:rPr>
      </w:pPr>
      <w:r>
        <w:rPr>
          <w:sz w:val="24"/>
          <w:szCs w:val="24"/>
        </w:rPr>
        <w:t>3.10.2.</w:t>
      </w:r>
      <w:r>
        <w:rPr>
          <w:sz w:val="24"/>
          <w:szCs w:val="24"/>
        </w:rPr>
        <w:tab/>
      </w:r>
      <w:r w:rsidRPr="00182002">
        <w:rPr>
          <w:sz w:val="24"/>
          <w:szCs w:val="24"/>
        </w:rPr>
        <w:t>Деятельность руководителя по каждому из показателей оценивается от 0 до 2 баллов в зависимости от степени достижения результатов:</w:t>
      </w:r>
    </w:p>
    <w:p w:rsidR="009F7A6A" w:rsidRPr="00182002" w:rsidRDefault="009F7A6A" w:rsidP="009F7A6A">
      <w:pPr>
        <w:pStyle w:val="a3"/>
        <w:jc w:val="both"/>
        <w:rPr>
          <w:sz w:val="24"/>
          <w:szCs w:val="24"/>
        </w:rPr>
      </w:pPr>
      <w:r w:rsidRPr="00182002">
        <w:rPr>
          <w:sz w:val="24"/>
          <w:szCs w:val="24"/>
        </w:rP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p>
    <w:p w:rsidR="009F7A6A" w:rsidRPr="00182002" w:rsidRDefault="009F7A6A" w:rsidP="009F7A6A">
      <w:pPr>
        <w:pStyle w:val="a3"/>
        <w:jc w:val="both"/>
        <w:rPr>
          <w:sz w:val="24"/>
          <w:szCs w:val="24"/>
        </w:rPr>
      </w:pPr>
      <w:r w:rsidRPr="00182002">
        <w:rPr>
          <w:sz w:val="24"/>
          <w:szCs w:val="24"/>
        </w:rPr>
        <w:t>оценка 1 балл - если результаты этого вида присутствуют, но они мало или недостаточно эффективны;</w:t>
      </w:r>
    </w:p>
    <w:p w:rsidR="009F7A6A" w:rsidRPr="00182002" w:rsidRDefault="009F7A6A" w:rsidP="009F7A6A">
      <w:pPr>
        <w:pStyle w:val="a3"/>
        <w:jc w:val="both"/>
        <w:rPr>
          <w:sz w:val="24"/>
          <w:szCs w:val="24"/>
        </w:rPr>
      </w:pPr>
      <w:r w:rsidRPr="00182002">
        <w:rPr>
          <w:sz w:val="24"/>
          <w:szCs w:val="24"/>
        </w:rPr>
        <w:t>оценка 0 баллов - если результаты этого вида деятельности отсутствуют.</w:t>
      </w:r>
    </w:p>
    <w:p w:rsidR="009F7A6A" w:rsidRPr="00182002" w:rsidRDefault="009F7A6A" w:rsidP="009F7A6A">
      <w:pPr>
        <w:pStyle w:val="a3"/>
        <w:jc w:val="both"/>
        <w:rPr>
          <w:sz w:val="24"/>
          <w:szCs w:val="24"/>
        </w:rPr>
      </w:pPr>
      <w:r w:rsidRPr="00182002">
        <w:rPr>
          <w:sz w:val="24"/>
          <w:szCs w:val="24"/>
        </w:rPr>
        <w:t>3.10.3.</w:t>
      </w:r>
      <w:r>
        <w:rPr>
          <w:sz w:val="24"/>
          <w:szCs w:val="24"/>
        </w:rPr>
        <w:tab/>
      </w:r>
      <w:r w:rsidRPr="00182002">
        <w:rPr>
          <w:sz w:val="24"/>
          <w:szCs w:val="24"/>
        </w:rPr>
        <w:t>Рекомендуется установить максимальный размер выплат за качество профессиональной деятельности. Например, если максимальный размер выплат составляет 30%, рекомендуется установить шкалу оценки от максимально возможной суммы баллов:</w:t>
      </w:r>
    </w:p>
    <w:p w:rsidR="009F7A6A" w:rsidRDefault="009F7A6A" w:rsidP="009F7A6A">
      <w:pPr>
        <w:pStyle w:val="a3"/>
        <w:jc w:val="both"/>
        <w:rPr>
          <w:sz w:val="24"/>
          <w:szCs w:val="24"/>
        </w:rPr>
      </w:pPr>
      <w:r w:rsidRPr="00182002">
        <w:rPr>
          <w:sz w:val="24"/>
          <w:szCs w:val="24"/>
        </w:rPr>
        <w:t>более 80% - в размере 25-30%;</w:t>
      </w:r>
    </w:p>
    <w:p w:rsidR="009F7A6A" w:rsidRPr="00182002" w:rsidRDefault="009F7A6A" w:rsidP="009F7A6A">
      <w:pPr>
        <w:pStyle w:val="a3"/>
        <w:jc w:val="both"/>
        <w:rPr>
          <w:sz w:val="24"/>
          <w:szCs w:val="24"/>
        </w:rPr>
      </w:pPr>
      <w:r w:rsidRPr="00182002">
        <w:rPr>
          <w:sz w:val="24"/>
          <w:szCs w:val="24"/>
        </w:rPr>
        <w:t>от 60% до 80% - в размере 20-25%;</w:t>
      </w:r>
    </w:p>
    <w:p w:rsidR="009F7A6A" w:rsidRPr="00182002" w:rsidRDefault="009F7A6A" w:rsidP="009F7A6A">
      <w:pPr>
        <w:pStyle w:val="a3"/>
        <w:jc w:val="both"/>
        <w:rPr>
          <w:sz w:val="24"/>
          <w:szCs w:val="24"/>
        </w:rPr>
      </w:pPr>
      <w:r w:rsidRPr="00182002">
        <w:rPr>
          <w:sz w:val="24"/>
          <w:szCs w:val="24"/>
        </w:rPr>
        <w:t>от 30% до 60% - в размере 10-20%;</w:t>
      </w:r>
    </w:p>
    <w:p w:rsidR="009F7A6A" w:rsidRPr="00182002" w:rsidRDefault="009F7A6A" w:rsidP="009F7A6A">
      <w:pPr>
        <w:pStyle w:val="a3"/>
        <w:jc w:val="both"/>
        <w:rPr>
          <w:sz w:val="24"/>
          <w:szCs w:val="24"/>
        </w:rPr>
      </w:pPr>
      <w:r w:rsidRPr="00182002">
        <w:rPr>
          <w:sz w:val="24"/>
          <w:szCs w:val="24"/>
        </w:rPr>
        <w:t>от 10% до 30% - в размере 10%.</w:t>
      </w:r>
    </w:p>
    <w:p w:rsidR="009F7A6A" w:rsidRPr="00182002" w:rsidRDefault="009F7A6A" w:rsidP="009F7A6A">
      <w:pPr>
        <w:pStyle w:val="a3"/>
        <w:jc w:val="both"/>
        <w:rPr>
          <w:sz w:val="24"/>
          <w:szCs w:val="24"/>
        </w:rPr>
      </w:pPr>
      <w:r w:rsidRPr="00182002">
        <w:rPr>
          <w:sz w:val="24"/>
          <w:szCs w:val="24"/>
        </w:rPr>
        <w:t>Система премирования разрабатывается учредителем и фиксируетс</w:t>
      </w:r>
      <w:r>
        <w:rPr>
          <w:sz w:val="24"/>
          <w:szCs w:val="24"/>
        </w:rPr>
        <w:t xml:space="preserve">я в локальном нормативном акте. </w:t>
      </w:r>
      <w:r w:rsidRPr="00182002">
        <w:rPr>
          <w:sz w:val="24"/>
          <w:szCs w:val="24"/>
        </w:rPr>
        <w:t>Настоящий перечень оснований для начисления стимулирующих выплат руководителям учреждений, который представлен в следующей таблице, носит рекомендательный характер и может быть изменен, дополнен и расширен коллективным договором, локальным нормативным актом учреждения.</w:t>
      </w:r>
    </w:p>
    <w:p w:rsidR="009F7A6A" w:rsidRPr="00182002" w:rsidRDefault="009F7A6A" w:rsidP="009F7A6A">
      <w:pPr>
        <w:pStyle w:val="a3"/>
        <w:jc w:val="both"/>
        <w:rPr>
          <w:sz w:val="24"/>
          <w:szCs w:val="24"/>
        </w:rPr>
      </w:pPr>
      <w:r w:rsidRPr="00182002">
        <w:rPr>
          <w:sz w:val="24"/>
          <w:szCs w:val="24"/>
        </w:rPr>
        <w:t>3.11</w:t>
      </w:r>
      <w:r>
        <w:rPr>
          <w:sz w:val="24"/>
          <w:szCs w:val="24"/>
        </w:rPr>
        <w:t>.</w:t>
      </w:r>
      <w:r w:rsidRPr="00182002">
        <w:rPr>
          <w:sz w:val="24"/>
          <w:szCs w:val="24"/>
        </w:rPr>
        <w:t>Премирование руководителя осуществляется с учетом результатов деятельности учреждения в соответствии с критериями оценки и целевыми пока</w:t>
      </w:r>
      <w:r>
        <w:rPr>
          <w:sz w:val="24"/>
          <w:szCs w:val="24"/>
        </w:rPr>
        <w:t xml:space="preserve">зателями эффективности работы. </w:t>
      </w:r>
      <w:r w:rsidRPr="00182002">
        <w:rPr>
          <w:sz w:val="24"/>
          <w:szCs w:val="24"/>
        </w:rPr>
        <w:t>Размеры премирования руководителя, порядок и критерии выплаты премий руководителю устанавливаются учредителем в дополнительном соглашении к трудовому договору руководителя учреждения.</w:t>
      </w:r>
    </w:p>
    <w:p w:rsidR="009F7A6A" w:rsidRPr="00182002" w:rsidRDefault="009F7A6A" w:rsidP="009F7A6A">
      <w:pPr>
        <w:pStyle w:val="a3"/>
        <w:jc w:val="both"/>
        <w:rPr>
          <w:sz w:val="24"/>
          <w:szCs w:val="24"/>
        </w:rPr>
      </w:pPr>
      <w:r w:rsidRPr="00182002">
        <w:rPr>
          <w:sz w:val="24"/>
          <w:szCs w:val="24"/>
        </w:rPr>
        <w:t>3.12.Заместителям руководителя</w:t>
      </w:r>
      <w:r>
        <w:rPr>
          <w:sz w:val="24"/>
          <w:szCs w:val="24"/>
        </w:rPr>
        <w:t xml:space="preserve"> учреждения</w:t>
      </w:r>
      <w:r w:rsidRPr="00182002">
        <w:rPr>
          <w:sz w:val="24"/>
          <w:szCs w:val="24"/>
        </w:rPr>
        <w:t xml:space="preserve"> и руководителям структурных подразделений учреждения выплачиваются премии, предусмотренные разделом </w:t>
      </w:r>
      <w:r>
        <w:rPr>
          <w:sz w:val="24"/>
          <w:szCs w:val="24"/>
        </w:rPr>
        <w:t>6</w:t>
      </w:r>
      <w:r w:rsidRPr="00182002">
        <w:rPr>
          <w:sz w:val="24"/>
          <w:szCs w:val="24"/>
        </w:rPr>
        <w:t xml:space="preserve"> настоящего Положения.</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3.13</w:t>
      </w:r>
      <w:r>
        <w:rPr>
          <w:rFonts w:ascii="Times New Roman" w:hAnsi="Times New Roman" w:cs="Times New Roman"/>
          <w:sz w:val="24"/>
          <w:szCs w:val="24"/>
        </w:rPr>
        <w:t>.</w:t>
      </w:r>
      <w:r w:rsidRPr="0076570A">
        <w:rPr>
          <w:rFonts w:ascii="Times New Roman" w:hAnsi="Times New Roman" w:cs="Times New Roman"/>
          <w:sz w:val="24"/>
          <w:szCs w:val="24"/>
        </w:rPr>
        <w:t>Предельный объем учебной нагрузки (преподавательской работы), которая может выполняться в образовательном учреждении его руководителем, определяется собственником имущества учреждения либо уполномоченным собственником лицом (органом). Преподавательская работа в том же образовательном учреждении для указанных работников совместительством не считается.</w:t>
      </w:r>
    </w:p>
    <w:p w:rsidR="009F7A6A" w:rsidRPr="00AB00E7"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3.14.Педагогическая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9F7A6A" w:rsidRPr="00AB00E7" w:rsidRDefault="009F7A6A" w:rsidP="009F7A6A">
      <w:pPr>
        <w:pStyle w:val="ConsPlusNormal"/>
        <w:tabs>
          <w:tab w:val="left" w:pos="851"/>
          <w:tab w:val="left" w:pos="1077"/>
          <w:tab w:val="left" w:pos="1304"/>
        </w:tabs>
        <w:ind w:firstLine="567"/>
        <w:jc w:val="center"/>
        <w:rPr>
          <w:rFonts w:ascii="Times New Roman" w:hAnsi="Times New Roman" w:cs="Times New Roman"/>
          <w:b/>
          <w:bCs/>
          <w:sz w:val="24"/>
          <w:szCs w:val="24"/>
        </w:rPr>
      </w:pPr>
      <w:r w:rsidRPr="00076712">
        <w:rPr>
          <w:rFonts w:ascii="Times New Roman" w:hAnsi="Times New Roman" w:cs="Times New Roman"/>
          <w:b/>
          <w:bCs/>
          <w:sz w:val="24"/>
          <w:szCs w:val="24"/>
        </w:rPr>
        <w:t>4. Условия оплаты труда работников образования</w:t>
      </w:r>
    </w:p>
    <w:p w:rsidR="009F7A6A" w:rsidRPr="00AB00E7" w:rsidRDefault="009F7A6A" w:rsidP="009F7A6A">
      <w:pPr>
        <w:pStyle w:val="ConsPlusNonformat"/>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4.1.</w:t>
      </w:r>
      <w:r w:rsidRPr="0076570A">
        <w:rPr>
          <w:rFonts w:ascii="Times New Roman" w:hAnsi="Times New Roman" w:cs="Times New Roman"/>
          <w:sz w:val="24"/>
          <w:szCs w:val="24"/>
        </w:rPr>
        <w:t xml:space="preserve">Минимальные ставки заработной платы, оклады работников, отнесенных к ПГК </w:t>
      </w:r>
      <w:r w:rsidRPr="0076570A">
        <w:rPr>
          <w:rFonts w:ascii="Times New Roman" w:hAnsi="Times New Roman" w:cs="Times New Roman"/>
          <w:sz w:val="24"/>
          <w:szCs w:val="24"/>
        </w:rPr>
        <w:lastRenderedPageBreak/>
        <w:t>должностей работников образования, устанавливаются в следующих размерах:</w:t>
      </w:r>
    </w:p>
    <w:tbl>
      <w:tblPr>
        <w:tblW w:w="49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gridCol w:w="1342"/>
        <w:gridCol w:w="1340"/>
      </w:tblGrid>
      <w:tr w:rsidR="009F7A6A" w:rsidRPr="0076570A" w:rsidTr="008E419B">
        <w:trPr>
          <w:tblHeader/>
        </w:trPr>
        <w:tc>
          <w:tcPr>
            <w:tcW w:w="3571" w:type="pct"/>
            <w:vAlign w:val="center"/>
          </w:tcPr>
          <w:p w:rsidR="009F7A6A" w:rsidRPr="0076570A" w:rsidRDefault="009F7A6A" w:rsidP="008E419B">
            <w:pPr>
              <w:shd w:val="clear" w:color="auto" w:fill="FFFFFF"/>
              <w:tabs>
                <w:tab w:val="left" w:pos="851"/>
                <w:tab w:val="left" w:pos="1077"/>
                <w:tab w:val="left" w:pos="1304"/>
              </w:tabs>
              <w:spacing w:line="280" w:lineRule="exact"/>
              <w:jc w:val="both"/>
            </w:pPr>
            <w:r w:rsidRPr="0076570A">
              <w:t>Наименование должности,</w:t>
            </w:r>
          </w:p>
          <w:p w:rsidR="009F7A6A" w:rsidRPr="0076570A" w:rsidRDefault="009F7A6A" w:rsidP="008E419B">
            <w:pPr>
              <w:tabs>
                <w:tab w:val="left" w:pos="851"/>
                <w:tab w:val="left" w:pos="1077"/>
                <w:tab w:val="left" w:pos="1304"/>
              </w:tabs>
              <w:spacing w:line="280" w:lineRule="exact"/>
              <w:jc w:val="both"/>
            </w:pPr>
            <w:proofErr w:type="gramStart"/>
            <w:r w:rsidRPr="0076570A">
              <w:t>отнесенной к профессиональной квалификационной группе</w:t>
            </w:r>
            <w:proofErr w:type="gramEnd"/>
          </w:p>
        </w:tc>
        <w:tc>
          <w:tcPr>
            <w:tcW w:w="715" w:type="pct"/>
            <w:vAlign w:val="center"/>
          </w:tcPr>
          <w:p w:rsidR="009F7A6A" w:rsidRPr="0076570A" w:rsidRDefault="009F7A6A" w:rsidP="008E419B">
            <w:pPr>
              <w:tabs>
                <w:tab w:val="left" w:pos="851"/>
                <w:tab w:val="left" w:pos="1077"/>
                <w:tab w:val="left" w:pos="1304"/>
              </w:tabs>
              <w:spacing w:line="280" w:lineRule="exact"/>
              <w:ind w:left="-142"/>
              <w:jc w:val="center"/>
            </w:pPr>
            <w:r w:rsidRPr="0076570A">
              <w:t>Коэффициент для определения</w:t>
            </w:r>
          </w:p>
          <w:p w:rsidR="009F7A6A" w:rsidRPr="0076570A" w:rsidRDefault="009F7A6A" w:rsidP="008E419B">
            <w:pPr>
              <w:tabs>
                <w:tab w:val="left" w:pos="851"/>
                <w:tab w:val="left" w:pos="1077"/>
                <w:tab w:val="left" w:pos="1304"/>
              </w:tabs>
              <w:spacing w:line="280" w:lineRule="exact"/>
              <w:ind w:left="-142"/>
              <w:jc w:val="center"/>
              <w:rPr>
                <w:vertAlign w:val="superscript"/>
              </w:rPr>
            </w:pPr>
            <w:r w:rsidRPr="0076570A">
              <w:t>размеров минимальных ставок заработной платы, окладов*</w:t>
            </w:r>
          </w:p>
        </w:tc>
        <w:tc>
          <w:tcPr>
            <w:tcW w:w="714" w:type="pct"/>
            <w:vAlign w:val="center"/>
          </w:tcPr>
          <w:p w:rsidR="009F7A6A" w:rsidRPr="0076570A" w:rsidRDefault="009F7A6A" w:rsidP="008E419B">
            <w:pPr>
              <w:tabs>
                <w:tab w:val="left" w:pos="851"/>
                <w:tab w:val="left" w:pos="1077"/>
                <w:tab w:val="left" w:pos="1304"/>
              </w:tabs>
              <w:spacing w:line="280" w:lineRule="exact"/>
              <w:ind w:left="-53" w:hanging="89"/>
              <w:jc w:val="center"/>
            </w:pPr>
            <w:r w:rsidRPr="0076570A">
              <w:t>Минимальные ставки заработной платы, оклады, руб.</w:t>
            </w:r>
          </w:p>
        </w:tc>
      </w:tr>
      <w:tr w:rsidR="009F7A6A" w:rsidRPr="0076570A" w:rsidTr="008E419B">
        <w:tc>
          <w:tcPr>
            <w:tcW w:w="3571" w:type="pct"/>
          </w:tcPr>
          <w:p w:rsidR="009F7A6A" w:rsidRPr="0076570A" w:rsidRDefault="009F7A6A" w:rsidP="008E419B">
            <w:pPr>
              <w:tabs>
                <w:tab w:val="left" w:pos="851"/>
                <w:tab w:val="left" w:pos="1077"/>
                <w:tab w:val="left" w:pos="1304"/>
              </w:tabs>
              <w:spacing w:line="280" w:lineRule="exact"/>
              <w:jc w:val="both"/>
            </w:pPr>
            <w:r w:rsidRPr="0076570A">
              <w:t>Должности, отнесенные к ПКГ «Должности педагогических работников»:</w:t>
            </w:r>
          </w:p>
        </w:tc>
        <w:tc>
          <w:tcPr>
            <w:tcW w:w="715" w:type="pct"/>
            <w:vAlign w:val="center"/>
          </w:tcPr>
          <w:p w:rsidR="009F7A6A" w:rsidRPr="0076570A" w:rsidRDefault="009F7A6A" w:rsidP="008E419B">
            <w:pPr>
              <w:tabs>
                <w:tab w:val="left" w:pos="851"/>
                <w:tab w:val="left" w:pos="1077"/>
                <w:tab w:val="left" w:pos="1304"/>
              </w:tabs>
              <w:spacing w:line="280" w:lineRule="exact"/>
              <w:jc w:val="both"/>
            </w:pPr>
          </w:p>
        </w:tc>
        <w:tc>
          <w:tcPr>
            <w:tcW w:w="714" w:type="pct"/>
            <w:vAlign w:val="center"/>
          </w:tcPr>
          <w:p w:rsidR="009F7A6A" w:rsidRPr="0076570A" w:rsidRDefault="009F7A6A" w:rsidP="008E419B">
            <w:pPr>
              <w:tabs>
                <w:tab w:val="left" w:pos="851"/>
                <w:tab w:val="left" w:pos="1077"/>
                <w:tab w:val="left" w:pos="1304"/>
              </w:tabs>
              <w:spacing w:line="280" w:lineRule="exact"/>
              <w:jc w:val="both"/>
            </w:pPr>
          </w:p>
        </w:tc>
      </w:tr>
      <w:tr w:rsidR="009F7A6A" w:rsidRPr="0076570A" w:rsidTr="008E419B">
        <w:tc>
          <w:tcPr>
            <w:tcW w:w="3571" w:type="pct"/>
          </w:tcPr>
          <w:p w:rsidR="009F7A6A" w:rsidRPr="0076570A" w:rsidRDefault="009F7A6A" w:rsidP="008E419B">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1 квалификационный уровень:</w:t>
            </w:r>
            <w:r>
              <w:rPr>
                <w:rFonts w:ascii="Times New Roman" w:hAnsi="Times New Roman" w:cs="Times New Roman"/>
                <w:sz w:val="24"/>
                <w:szCs w:val="24"/>
              </w:rPr>
              <w:t xml:space="preserve"> </w:t>
            </w:r>
            <w:r w:rsidRPr="0076570A">
              <w:rPr>
                <w:rFonts w:ascii="Times New Roman" w:hAnsi="Times New Roman" w:cs="Times New Roman"/>
                <w:sz w:val="24"/>
                <w:szCs w:val="24"/>
              </w:rPr>
              <w:t>старший вожатый</w:t>
            </w:r>
          </w:p>
        </w:tc>
        <w:tc>
          <w:tcPr>
            <w:tcW w:w="715" w:type="pct"/>
            <w:vAlign w:val="center"/>
          </w:tcPr>
          <w:p w:rsidR="009F7A6A" w:rsidRPr="0076570A" w:rsidRDefault="009F7A6A" w:rsidP="008E419B">
            <w:pPr>
              <w:tabs>
                <w:tab w:val="left" w:pos="851"/>
                <w:tab w:val="left" w:pos="1077"/>
                <w:tab w:val="left" w:pos="1304"/>
              </w:tabs>
              <w:spacing w:line="280" w:lineRule="exact"/>
              <w:jc w:val="both"/>
            </w:pPr>
            <w:r w:rsidRPr="0076570A">
              <w:t>1,85</w:t>
            </w:r>
          </w:p>
        </w:tc>
        <w:tc>
          <w:tcPr>
            <w:tcW w:w="714" w:type="pct"/>
            <w:vAlign w:val="center"/>
          </w:tcPr>
          <w:p w:rsidR="009F7A6A" w:rsidRPr="00815292" w:rsidRDefault="009F7A6A" w:rsidP="008E419B">
            <w:pPr>
              <w:tabs>
                <w:tab w:val="left" w:pos="851"/>
                <w:tab w:val="left" w:pos="1077"/>
                <w:tab w:val="left" w:pos="1304"/>
              </w:tabs>
              <w:spacing w:line="280" w:lineRule="exact"/>
              <w:jc w:val="both"/>
              <w:rPr>
                <w:lang w:val="en-US"/>
              </w:rPr>
            </w:pPr>
            <w:r>
              <w:rPr>
                <w:lang w:val="en-US"/>
              </w:rPr>
              <w:t>5157</w:t>
            </w:r>
          </w:p>
        </w:tc>
      </w:tr>
      <w:tr w:rsidR="009F7A6A" w:rsidRPr="0076570A" w:rsidTr="008E419B">
        <w:tc>
          <w:tcPr>
            <w:tcW w:w="3571" w:type="pct"/>
          </w:tcPr>
          <w:p w:rsidR="009F7A6A" w:rsidRPr="000D277D" w:rsidRDefault="009F7A6A" w:rsidP="008E419B">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2 квалификационный уровень:</w:t>
            </w:r>
            <w:r>
              <w:rPr>
                <w:rFonts w:ascii="Times New Roman" w:hAnsi="Times New Roman" w:cs="Times New Roman"/>
                <w:sz w:val="24"/>
                <w:szCs w:val="24"/>
              </w:rPr>
              <w:t xml:space="preserve"> </w:t>
            </w:r>
            <w:r w:rsidRPr="0076570A">
              <w:rPr>
                <w:rFonts w:ascii="Times New Roman" w:hAnsi="Times New Roman" w:cs="Times New Roman"/>
                <w:sz w:val="24"/>
                <w:szCs w:val="24"/>
              </w:rPr>
              <w:t>социальный педагог</w:t>
            </w:r>
          </w:p>
        </w:tc>
        <w:tc>
          <w:tcPr>
            <w:tcW w:w="715" w:type="pct"/>
            <w:vAlign w:val="center"/>
          </w:tcPr>
          <w:p w:rsidR="009F7A6A" w:rsidRPr="0076570A" w:rsidRDefault="009F7A6A" w:rsidP="008E419B">
            <w:pPr>
              <w:tabs>
                <w:tab w:val="left" w:pos="851"/>
                <w:tab w:val="left" w:pos="1077"/>
                <w:tab w:val="left" w:pos="1304"/>
              </w:tabs>
              <w:spacing w:line="280" w:lineRule="exact"/>
              <w:jc w:val="both"/>
            </w:pPr>
            <w:r w:rsidRPr="0076570A">
              <w:t>2,0</w:t>
            </w:r>
          </w:p>
        </w:tc>
        <w:tc>
          <w:tcPr>
            <w:tcW w:w="714" w:type="pct"/>
            <w:vAlign w:val="center"/>
          </w:tcPr>
          <w:p w:rsidR="009F7A6A" w:rsidRPr="00815292" w:rsidRDefault="009F7A6A" w:rsidP="008E419B">
            <w:pPr>
              <w:tabs>
                <w:tab w:val="left" w:pos="851"/>
                <w:tab w:val="left" w:pos="1077"/>
                <w:tab w:val="left" w:pos="1304"/>
              </w:tabs>
              <w:spacing w:line="280" w:lineRule="exact"/>
              <w:jc w:val="both"/>
              <w:rPr>
                <w:lang w:val="en-US"/>
              </w:rPr>
            </w:pPr>
            <w:r>
              <w:rPr>
                <w:lang w:val="en-US"/>
              </w:rPr>
              <w:t>5566</w:t>
            </w:r>
          </w:p>
        </w:tc>
      </w:tr>
      <w:tr w:rsidR="009F7A6A" w:rsidRPr="0076570A" w:rsidTr="008E419B">
        <w:tc>
          <w:tcPr>
            <w:tcW w:w="3571" w:type="pct"/>
          </w:tcPr>
          <w:p w:rsidR="009F7A6A" w:rsidRPr="0076570A" w:rsidRDefault="009F7A6A" w:rsidP="008E419B">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3 квалификационный уровень:</w:t>
            </w:r>
            <w:r>
              <w:rPr>
                <w:rFonts w:ascii="Times New Roman" w:hAnsi="Times New Roman" w:cs="Times New Roman"/>
                <w:sz w:val="24"/>
                <w:szCs w:val="24"/>
              </w:rPr>
              <w:t xml:space="preserve"> </w:t>
            </w:r>
            <w:r w:rsidRPr="0076570A">
              <w:rPr>
                <w:rFonts w:ascii="Times New Roman" w:hAnsi="Times New Roman" w:cs="Times New Roman"/>
                <w:sz w:val="24"/>
                <w:szCs w:val="24"/>
              </w:rPr>
              <w:t>педагог-психолог</w:t>
            </w:r>
          </w:p>
        </w:tc>
        <w:tc>
          <w:tcPr>
            <w:tcW w:w="715" w:type="pct"/>
            <w:vAlign w:val="center"/>
          </w:tcPr>
          <w:p w:rsidR="009F7A6A" w:rsidRPr="0076570A" w:rsidRDefault="009F7A6A" w:rsidP="008E419B">
            <w:pPr>
              <w:tabs>
                <w:tab w:val="left" w:pos="851"/>
                <w:tab w:val="left" w:pos="1077"/>
                <w:tab w:val="left" w:pos="1304"/>
              </w:tabs>
              <w:spacing w:line="280" w:lineRule="exact"/>
              <w:jc w:val="both"/>
            </w:pPr>
            <w:r w:rsidRPr="0076570A">
              <w:t>2,05</w:t>
            </w:r>
          </w:p>
        </w:tc>
        <w:tc>
          <w:tcPr>
            <w:tcW w:w="714" w:type="pct"/>
            <w:vAlign w:val="center"/>
          </w:tcPr>
          <w:p w:rsidR="009F7A6A" w:rsidRPr="000D277D" w:rsidRDefault="009F7A6A" w:rsidP="008E419B">
            <w:pPr>
              <w:tabs>
                <w:tab w:val="left" w:pos="851"/>
                <w:tab w:val="left" w:pos="1077"/>
                <w:tab w:val="left" w:pos="1304"/>
              </w:tabs>
              <w:spacing w:line="280" w:lineRule="exact"/>
              <w:jc w:val="both"/>
            </w:pPr>
            <w:r>
              <w:rPr>
                <w:lang w:val="en-US"/>
              </w:rPr>
              <w:t>5703</w:t>
            </w:r>
          </w:p>
        </w:tc>
      </w:tr>
      <w:tr w:rsidR="009F7A6A" w:rsidRPr="0076570A" w:rsidTr="008E419B">
        <w:tc>
          <w:tcPr>
            <w:tcW w:w="3571" w:type="pct"/>
          </w:tcPr>
          <w:p w:rsidR="009F7A6A" w:rsidRPr="0076570A" w:rsidRDefault="009F7A6A" w:rsidP="008E419B">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4 квалификационный уровень:</w:t>
            </w:r>
            <w:r>
              <w:rPr>
                <w:rFonts w:ascii="Times New Roman" w:hAnsi="Times New Roman" w:cs="Times New Roman"/>
                <w:sz w:val="24"/>
                <w:szCs w:val="24"/>
              </w:rPr>
              <w:t xml:space="preserve"> </w:t>
            </w:r>
            <w:r w:rsidRPr="0076570A">
              <w:rPr>
                <w:rFonts w:ascii="Times New Roman" w:hAnsi="Times New Roman" w:cs="Times New Roman"/>
                <w:sz w:val="24"/>
                <w:szCs w:val="24"/>
              </w:rPr>
              <w:t xml:space="preserve">преподаватель основ </w:t>
            </w:r>
            <w:r>
              <w:rPr>
                <w:rFonts w:ascii="Times New Roman" w:hAnsi="Times New Roman" w:cs="Times New Roman"/>
                <w:sz w:val="24"/>
                <w:szCs w:val="24"/>
              </w:rPr>
              <w:t xml:space="preserve">безопасности жизнедеятельности, </w:t>
            </w:r>
            <w:r w:rsidRPr="0076570A">
              <w:rPr>
                <w:rFonts w:ascii="Times New Roman" w:hAnsi="Times New Roman" w:cs="Times New Roman"/>
                <w:sz w:val="24"/>
                <w:szCs w:val="24"/>
              </w:rPr>
              <w:t xml:space="preserve">руководитель физического воспитания, старший воспитатель, учитель, </w:t>
            </w:r>
            <w:r>
              <w:rPr>
                <w:rFonts w:ascii="Times New Roman" w:hAnsi="Times New Roman" w:cs="Times New Roman"/>
                <w:sz w:val="24"/>
                <w:szCs w:val="24"/>
              </w:rPr>
              <w:t>педагог-библиотекарь.</w:t>
            </w:r>
          </w:p>
        </w:tc>
        <w:tc>
          <w:tcPr>
            <w:tcW w:w="715" w:type="pct"/>
            <w:vAlign w:val="center"/>
          </w:tcPr>
          <w:p w:rsidR="009F7A6A" w:rsidRPr="0076570A" w:rsidRDefault="009F7A6A" w:rsidP="008E419B">
            <w:pPr>
              <w:tabs>
                <w:tab w:val="left" w:pos="851"/>
                <w:tab w:val="left" w:pos="1077"/>
                <w:tab w:val="left" w:pos="1304"/>
              </w:tabs>
              <w:spacing w:line="280" w:lineRule="exact"/>
              <w:jc w:val="both"/>
            </w:pPr>
            <w:r w:rsidRPr="0076570A">
              <w:t>2,1</w:t>
            </w:r>
          </w:p>
        </w:tc>
        <w:tc>
          <w:tcPr>
            <w:tcW w:w="714" w:type="pct"/>
            <w:vAlign w:val="center"/>
          </w:tcPr>
          <w:p w:rsidR="009F7A6A" w:rsidRPr="00815292" w:rsidRDefault="009F7A6A" w:rsidP="008E419B">
            <w:pPr>
              <w:tabs>
                <w:tab w:val="left" w:pos="851"/>
                <w:tab w:val="left" w:pos="1077"/>
                <w:tab w:val="left" w:pos="1304"/>
              </w:tabs>
              <w:spacing w:line="280" w:lineRule="exact"/>
              <w:jc w:val="both"/>
              <w:rPr>
                <w:lang w:val="en-US"/>
              </w:rPr>
            </w:pPr>
            <w:r>
              <w:rPr>
                <w:lang w:val="en-US"/>
              </w:rPr>
              <w:t>5840</w:t>
            </w:r>
          </w:p>
        </w:tc>
      </w:tr>
    </w:tbl>
    <w:p w:rsidR="009F7A6A" w:rsidRPr="00AB00E7" w:rsidRDefault="009F7A6A" w:rsidP="009F7A6A">
      <w:pPr>
        <w:widowControl w:val="0"/>
        <w:shd w:val="clear" w:color="auto" w:fill="FFFFFF"/>
        <w:tabs>
          <w:tab w:val="left" w:pos="851"/>
          <w:tab w:val="left" w:pos="1077"/>
          <w:tab w:val="left" w:pos="1304"/>
        </w:tabs>
        <w:ind w:firstLine="567"/>
        <w:jc w:val="both"/>
      </w:pPr>
      <w:r w:rsidRPr="0076570A">
        <w:t>* Не используется для установления ставок заработной платы, окладов работников учреждения.</w:t>
      </w:r>
    </w:p>
    <w:p w:rsidR="009F7A6A" w:rsidRPr="00755633" w:rsidRDefault="009F7A6A" w:rsidP="009F7A6A">
      <w:pPr>
        <w:tabs>
          <w:tab w:val="left" w:pos="851"/>
          <w:tab w:val="left" w:pos="1077"/>
          <w:tab w:val="left" w:pos="1304"/>
        </w:tabs>
        <w:jc w:val="center"/>
        <w:rPr>
          <w:b/>
          <w:bCs/>
          <w:sz w:val="24"/>
          <w:szCs w:val="24"/>
        </w:rPr>
      </w:pPr>
      <w:r>
        <w:rPr>
          <w:b/>
          <w:bCs/>
          <w:sz w:val="24"/>
          <w:szCs w:val="24"/>
        </w:rPr>
        <w:t>5</w:t>
      </w:r>
      <w:r w:rsidRPr="00755633">
        <w:rPr>
          <w:b/>
          <w:bCs/>
          <w:sz w:val="24"/>
          <w:szCs w:val="24"/>
        </w:rPr>
        <w:t>. Порядок и условия установления выплат компенсационного характера</w:t>
      </w:r>
    </w:p>
    <w:p w:rsidR="009F7A6A" w:rsidRPr="0076570A" w:rsidRDefault="009F7A6A" w:rsidP="009F7A6A">
      <w:pPr>
        <w:pStyle w:val="31"/>
        <w:tabs>
          <w:tab w:val="left" w:pos="851"/>
          <w:tab w:val="left" w:pos="1077"/>
          <w:tab w:val="left" w:pos="1304"/>
        </w:tabs>
        <w:spacing w:after="0"/>
        <w:jc w:val="both"/>
        <w:rPr>
          <w:sz w:val="24"/>
          <w:szCs w:val="24"/>
        </w:rPr>
      </w:pPr>
      <w:r>
        <w:rPr>
          <w:sz w:val="24"/>
          <w:szCs w:val="24"/>
        </w:rPr>
        <w:t>5.1.</w:t>
      </w:r>
      <w:r w:rsidRPr="0076570A">
        <w:rPr>
          <w:sz w:val="24"/>
          <w:szCs w:val="24"/>
        </w:rPr>
        <w:t>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9F7A6A" w:rsidRPr="0076570A" w:rsidRDefault="009F7A6A" w:rsidP="009F7A6A">
      <w:pPr>
        <w:pStyle w:val="a7"/>
        <w:tabs>
          <w:tab w:val="left" w:pos="851"/>
          <w:tab w:val="left" w:pos="1077"/>
          <w:tab w:val="left" w:pos="1304"/>
        </w:tabs>
        <w:jc w:val="both"/>
      </w:pPr>
      <w:r>
        <w:t>5.2.</w:t>
      </w:r>
      <w:r w:rsidRPr="0076570A">
        <w:t xml:space="preserve">Работникам устанавливаются следующие выплаты компенсационного характера: </w:t>
      </w:r>
    </w:p>
    <w:p w:rsidR="009F7A6A" w:rsidRPr="0076570A" w:rsidRDefault="009F7A6A" w:rsidP="009F7A6A">
      <w:pPr>
        <w:pStyle w:val="ConsPlusNormal"/>
        <w:widowContro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5.2.1.</w:t>
      </w:r>
      <w:r w:rsidRPr="0076570A">
        <w:rPr>
          <w:rFonts w:ascii="Times New Roman" w:hAnsi="Times New Roman" w:cs="Times New Roman"/>
          <w:sz w:val="24"/>
          <w:szCs w:val="24"/>
        </w:rPr>
        <w:t>Выплата за каждый час работы в ночное время (в период с 10 часов вечера до 6 часов утра) осуществляется в размере 50% часовой ставки.</w:t>
      </w:r>
    </w:p>
    <w:p w:rsidR="009F7A6A" w:rsidRPr="00182002" w:rsidRDefault="009F7A6A" w:rsidP="009F7A6A">
      <w:pPr>
        <w:pStyle w:val="a3"/>
        <w:jc w:val="both"/>
        <w:rPr>
          <w:sz w:val="24"/>
          <w:szCs w:val="24"/>
        </w:rPr>
      </w:pPr>
      <w:r>
        <w:rPr>
          <w:sz w:val="24"/>
          <w:szCs w:val="24"/>
        </w:rPr>
        <w:t>5.2.2.</w:t>
      </w:r>
      <w:r w:rsidRPr="00182002">
        <w:rPr>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9F7A6A" w:rsidRDefault="009F7A6A" w:rsidP="009F7A6A">
      <w:pPr>
        <w:pStyle w:val="a3"/>
        <w:jc w:val="both"/>
        <w:rPr>
          <w:sz w:val="24"/>
          <w:szCs w:val="24"/>
        </w:rPr>
      </w:pPr>
      <w:r w:rsidRPr="00182002">
        <w:rPr>
          <w:sz w:val="24"/>
          <w:szCs w:val="24"/>
        </w:rPr>
        <w:t xml:space="preserve">работникам, труд которых оплачивается по дневным и часовым ставкам, </w:t>
      </w:r>
    </w:p>
    <w:p w:rsidR="009F7A6A" w:rsidRDefault="009F7A6A" w:rsidP="009F7A6A">
      <w:pPr>
        <w:pStyle w:val="a3"/>
        <w:jc w:val="both"/>
        <w:rPr>
          <w:sz w:val="24"/>
          <w:szCs w:val="24"/>
        </w:rPr>
      </w:pPr>
      <w:r>
        <w:rPr>
          <w:sz w:val="24"/>
          <w:szCs w:val="24"/>
        </w:rPr>
        <w:t>-</w:t>
      </w:r>
      <w:r w:rsidRPr="00182002">
        <w:rPr>
          <w:sz w:val="24"/>
          <w:szCs w:val="24"/>
        </w:rPr>
        <w:t xml:space="preserve">в размере не </w:t>
      </w:r>
      <w:proofErr w:type="gramStart"/>
      <w:r w:rsidRPr="00182002">
        <w:rPr>
          <w:sz w:val="24"/>
          <w:szCs w:val="24"/>
        </w:rPr>
        <w:t>менее двойной</w:t>
      </w:r>
      <w:proofErr w:type="gramEnd"/>
      <w:r w:rsidRPr="00182002">
        <w:rPr>
          <w:sz w:val="24"/>
          <w:szCs w:val="24"/>
        </w:rPr>
        <w:t xml:space="preserve"> дневной или часовой ставки;</w:t>
      </w:r>
      <w:r>
        <w:rPr>
          <w:sz w:val="24"/>
          <w:szCs w:val="24"/>
        </w:rPr>
        <w:t xml:space="preserve"> </w:t>
      </w:r>
      <w:r w:rsidRPr="00182002">
        <w:rPr>
          <w:sz w:val="24"/>
          <w:szCs w:val="24"/>
        </w:rPr>
        <w:t xml:space="preserve">работникам, получающим месячный оклад, </w:t>
      </w:r>
    </w:p>
    <w:p w:rsidR="009F7A6A" w:rsidRPr="00182002" w:rsidRDefault="009F7A6A" w:rsidP="009F7A6A">
      <w:pPr>
        <w:pStyle w:val="a3"/>
        <w:jc w:val="both"/>
        <w:rPr>
          <w:sz w:val="24"/>
          <w:szCs w:val="24"/>
        </w:rPr>
      </w:pPr>
      <w:r>
        <w:rPr>
          <w:sz w:val="24"/>
          <w:szCs w:val="24"/>
        </w:rPr>
        <w:t>-</w:t>
      </w:r>
      <w:r w:rsidRPr="00182002">
        <w:rPr>
          <w:sz w:val="24"/>
          <w:szCs w:val="24"/>
        </w:rPr>
        <w:t xml:space="preserve">в размере не </w:t>
      </w:r>
      <w:proofErr w:type="gramStart"/>
      <w:r w:rsidRPr="00182002">
        <w:rPr>
          <w:sz w:val="24"/>
          <w:szCs w:val="24"/>
        </w:rPr>
        <w:t>менее одинарной</w:t>
      </w:r>
      <w:proofErr w:type="gramEnd"/>
      <w:r w:rsidRPr="00182002">
        <w:rPr>
          <w:sz w:val="24"/>
          <w:szCs w:val="24"/>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9F7A6A" w:rsidRPr="00182002" w:rsidRDefault="009F7A6A" w:rsidP="009F7A6A">
      <w:pPr>
        <w:pStyle w:val="a3"/>
        <w:jc w:val="both"/>
        <w:rPr>
          <w:sz w:val="24"/>
          <w:szCs w:val="24"/>
        </w:rPr>
      </w:pPr>
      <w:r w:rsidRPr="00182002">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F7A6A" w:rsidRPr="0076570A" w:rsidRDefault="009F7A6A" w:rsidP="009F7A6A">
      <w:pPr>
        <w:pStyle w:val="210"/>
        <w:tabs>
          <w:tab w:val="left" w:pos="708"/>
          <w:tab w:val="left" w:pos="851"/>
          <w:tab w:val="left" w:pos="1077"/>
          <w:tab w:val="left" w:pos="1304"/>
        </w:tabs>
        <w:spacing w:line="240" w:lineRule="auto"/>
        <w:ind w:left="0"/>
        <w:rPr>
          <w:sz w:val="24"/>
          <w:szCs w:val="24"/>
        </w:rPr>
      </w:pPr>
      <w:r>
        <w:rPr>
          <w:sz w:val="24"/>
          <w:szCs w:val="24"/>
        </w:rPr>
        <w:t>5</w:t>
      </w:r>
      <w:r w:rsidRPr="0076570A">
        <w:rPr>
          <w:sz w:val="24"/>
          <w:szCs w:val="24"/>
        </w:rPr>
        <w:t>.2.3.Выплата работникам, занятым на тяжелых работах, работах с вредными и опасными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p>
    <w:p w:rsidR="009F7A6A" w:rsidRPr="0076570A" w:rsidRDefault="009F7A6A" w:rsidP="009F7A6A">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w:t>
      </w:r>
      <w:r>
        <w:rPr>
          <w:rFonts w:ascii="Times New Roman" w:hAnsi="Times New Roman" w:cs="Times New Roman"/>
          <w:sz w:val="24"/>
          <w:szCs w:val="24"/>
        </w:rPr>
        <w:t xml:space="preserve"> социально-трудовых отношений. </w:t>
      </w:r>
      <w:r w:rsidRPr="0076570A">
        <w:rPr>
          <w:rFonts w:ascii="Times New Roman" w:hAnsi="Times New Roman" w:cs="Times New Roman"/>
          <w:sz w:val="24"/>
          <w:szCs w:val="24"/>
        </w:rPr>
        <w:t>Повышение заработной платы по указанным основаниям производится по результатам аттестации рабочих мест.</w:t>
      </w:r>
    </w:p>
    <w:p w:rsidR="009F7A6A" w:rsidRPr="0076570A" w:rsidRDefault="009F7A6A" w:rsidP="009F7A6A">
      <w:pPr>
        <w:pStyle w:val="ConsPlusNormal"/>
        <w:widowContro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 xml:space="preserve">До определения Правительством Российской Федерации перечня тяжелых работ, работ с вредными и (или) опасными и иными особыми условиями труда следует </w:t>
      </w:r>
      <w:r w:rsidRPr="0076570A">
        <w:rPr>
          <w:rFonts w:ascii="Times New Roman" w:hAnsi="Times New Roman" w:cs="Times New Roman"/>
          <w:sz w:val="24"/>
          <w:szCs w:val="24"/>
        </w:rPr>
        <w:lastRenderedPageBreak/>
        <w:t>руководствоваться перечнями работ с опасными (особо опасными), вредными (особо вредными) и тяжелыми (особо тяжелыми) условиями труда, утвержденными приказом Государственного комитета СССР по народному образованию от 20 августа 1990 г</w:t>
      </w:r>
      <w:r>
        <w:rPr>
          <w:rFonts w:ascii="Times New Roman" w:hAnsi="Times New Roman" w:cs="Times New Roman"/>
          <w:sz w:val="24"/>
          <w:szCs w:val="24"/>
        </w:rPr>
        <w:t>.</w:t>
      </w:r>
      <w:r w:rsidRPr="0076570A">
        <w:rPr>
          <w:rFonts w:ascii="Times New Roman" w:hAnsi="Times New Roman" w:cs="Times New Roman"/>
          <w:sz w:val="24"/>
          <w:szCs w:val="24"/>
        </w:rPr>
        <w:t xml:space="preserve"> № 579 (с последующими изменениями), или аналогичными перечнями, утвержденными приказом Министерства науки</w:t>
      </w:r>
      <w:proofErr w:type="gramEnd"/>
      <w:r w:rsidRPr="0076570A">
        <w:rPr>
          <w:rFonts w:ascii="Times New Roman" w:hAnsi="Times New Roman" w:cs="Times New Roman"/>
          <w:sz w:val="24"/>
          <w:szCs w:val="24"/>
        </w:rPr>
        <w:t>, высшей школы и технической политики Российской Федерации от 7 октября 1992 г</w:t>
      </w:r>
      <w:r>
        <w:rPr>
          <w:rFonts w:ascii="Times New Roman" w:hAnsi="Times New Roman" w:cs="Times New Roman"/>
          <w:sz w:val="24"/>
          <w:szCs w:val="24"/>
        </w:rPr>
        <w:t>.</w:t>
      </w:r>
      <w:r w:rsidRPr="0076570A">
        <w:rPr>
          <w:rFonts w:ascii="Times New Roman" w:hAnsi="Times New Roman" w:cs="Times New Roman"/>
          <w:sz w:val="24"/>
          <w:szCs w:val="24"/>
        </w:rPr>
        <w:t xml:space="preserve">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p>
    <w:p w:rsidR="009F7A6A" w:rsidRPr="0076570A" w:rsidRDefault="009F7A6A" w:rsidP="009F7A6A">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С 1 января 2009 года указанные выплаты устанавливаются всем работникам учреждения, получавшим их ранее. При этом 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r>
        <w:rPr>
          <w:rFonts w:ascii="Times New Roman" w:hAnsi="Times New Roman" w:cs="Times New Roman"/>
          <w:sz w:val="24"/>
          <w:szCs w:val="24"/>
        </w:rPr>
        <w:t xml:space="preserve"> </w:t>
      </w:r>
      <w:r w:rsidRPr="007C40CE">
        <w:rPr>
          <w:rFonts w:ascii="Times New Roman" w:hAnsi="Times New Roman" w:cs="Times New Roman"/>
          <w:sz w:val="24"/>
          <w:szCs w:val="24"/>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w:t>
      </w:r>
      <w:r>
        <w:t>абочих мест.</w:t>
      </w:r>
    </w:p>
    <w:p w:rsidR="009F7A6A" w:rsidRPr="0076570A" w:rsidRDefault="009F7A6A" w:rsidP="009F7A6A">
      <w:pPr>
        <w:pStyle w:val="ConsPlusNormal"/>
        <w:widowControl/>
        <w:tabs>
          <w:tab w:val="left" w:pos="851"/>
          <w:tab w:val="left" w:pos="1077"/>
          <w:tab w:val="left" w:pos="1304"/>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5</w:t>
      </w:r>
      <w:r w:rsidRPr="0076570A">
        <w:rPr>
          <w:rFonts w:ascii="Times New Roman" w:hAnsi="Times New Roman" w:cs="Times New Roman"/>
          <w:sz w:val="24"/>
          <w:szCs w:val="24"/>
        </w:rPr>
        <w:t>.2.4</w:t>
      </w:r>
      <w:r>
        <w:rPr>
          <w:rFonts w:ascii="Times New Roman" w:hAnsi="Times New Roman" w:cs="Times New Roman"/>
          <w:sz w:val="24"/>
          <w:szCs w:val="24"/>
        </w:rPr>
        <w:t>.</w:t>
      </w:r>
      <w:r w:rsidRPr="0076570A">
        <w:rPr>
          <w:rFonts w:ascii="Times New Roman" w:hAnsi="Times New Roman" w:cs="Times New Roman"/>
          <w:sz w:val="24"/>
          <w:szCs w:val="24"/>
        </w:rPr>
        <w:t>Оплата за сверхурочную работу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w:t>
      </w:r>
      <w:proofErr w:type="gramEnd"/>
      <w:r w:rsidRPr="0076570A">
        <w:rPr>
          <w:rFonts w:ascii="Times New Roman" w:hAnsi="Times New Roman" w:cs="Times New Roman"/>
          <w:sz w:val="24"/>
          <w:szCs w:val="24"/>
        </w:rPr>
        <w:t xml:space="preserve"> почасовой оплаты труда.</w:t>
      </w:r>
    </w:p>
    <w:p w:rsidR="009F7A6A" w:rsidRPr="0076570A" w:rsidRDefault="009F7A6A" w:rsidP="009F7A6A">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7A6A" w:rsidRPr="00182002" w:rsidRDefault="009F7A6A" w:rsidP="009F7A6A">
      <w:pPr>
        <w:pStyle w:val="a3"/>
        <w:jc w:val="both"/>
        <w:rPr>
          <w:sz w:val="24"/>
          <w:szCs w:val="24"/>
        </w:rPr>
      </w:pPr>
      <w:r>
        <w:rPr>
          <w:sz w:val="24"/>
          <w:szCs w:val="24"/>
        </w:rPr>
        <w:t>5</w:t>
      </w:r>
      <w:r w:rsidRPr="00182002">
        <w:rPr>
          <w:sz w:val="24"/>
          <w:szCs w:val="24"/>
        </w:rPr>
        <w:t>.2.5.В учреждениях к заработной плате работников применяется районный коэффициент 1,15, который начисляется на фактический заработок.</w:t>
      </w:r>
    </w:p>
    <w:p w:rsidR="009F7A6A" w:rsidRPr="00182002" w:rsidRDefault="009F7A6A" w:rsidP="009F7A6A">
      <w:pPr>
        <w:pStyle w:val="a3"/>
        <w:jc w:val="both"/>
        <w:rPr>
          <w:sz w:val="24"/>
          <w:szCs w:val="24"/>
        </w:rPr>
      </w:pPr>
      <w:r>
        <w:rPr>
          <w:sz w:val="24"/>
          <w:szCs w:val="24"/>
        </w:rPr>
        <w:t>5.2.6.</w:t>
      </w:r>
      <w:r w:rsidRPr="00182002">
        <w:rPr>
          <w:sz w:val="24"/>
          <w:szCs w:val="24"/>
        </w:rPr>
        <w:t>Компенсационные выплаты с учетом специфики работы в учреждениях (классах, группах) осуществляются в зависимости от их типов, видов. Размеры, применяемые при установлении компенсационных выплат, приведены в следующей таблице:</w:t>
      </w:r>
    </w:p>
    <w:p w:rsidR="009F7A6A" w:rsidRPr="00182002" w:rsidRDefault="009F7A6A" w:rsidP="009F7A6A">
      <w:pPr>
        <w:pStyle w:val="a3"/>
        <w:jc w:val="center"/>
        <w:rPr>
          <w:sz w:val="24"/>
          <w:szCs w:val="24"/>
        </w:rPr>
      </w:pPr>
      <w:r w:rsidRPr="00182002">
        <w:rPr>
          <w:sz w:val="24"/>
          <w:szCs w:val="24"/>
        </w:rPr>
        <w:t>РАЗМЕРЫ</w:t>
      </w:r>
    </w:p>
    <w:p w:rsidR="009F7A6A" w:rsidRDefault="009F7A6A" w:rsidP="009F7A6A">
      <w:pPr>
        <w:pStyle w:val="a3"/>
        <w:jc w:val="center"/>
        <w:rPr>
          <w:sz w:val="24"/>
          <w:szCs w:val="24"/>
        </w:rPr>
      </w:pPr>
      <w:r w:rsidRPr="00182002">
        <w:rPr>
          <w:sz w:val="24"/>
          <w:szCs w:val="24"/>
        </w:rPr>
        <w:t>компенсационных выплат за специфику работы в учреждениях</w:t>
      </w:r>
      <w:r>
        <w:rPr>
          <w:sz w:val="24"/>
          <w:szCs w:val="24"/>
        </w:rPr>
        <w:t xml:space="preserve"> </w:t>
      </w:r>
      <w:r w:rsidRPr="00182002">
        <w:rPr>
          <w:sz w:val="24"/>
          <w:szCs w:val="24"/>
        </w:rPr>
        <w:t>(классах, группах) в зависимости от их типов, видов*</w:t>
      </w:r>
    </w:p>
    <w:p w:rsidR="009F7A6A" w:rsidRDefault="009F7A6A" w:rsidP="009F7A6A">
      <w:pPr>
        <w:pStyle w:val="a3"/>
        <w:jc w:val="both"/>
        <w:rPr>
          <w:sz w:val="24"/>
          <w:szCs w:val="24"/>
        </w:rPr>
      </w:pPr>
    </w:p>
    <w:p w:rsidR="009F7A6A" w:rsidRPr="00182002" w:rsidRDefault="009F7A6A" w:rsidP="009F7A6A">
      <w:pPr>
        <w:pStyle w:val="a3"/>
        <w:rPr>
          <w:sz w:val="24"/>
          <w:szCs w:val="24"/>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4"/>
        <w:gridCol w:w="876"/>
      </w:tblGrid>
      <w:tr w:rsidR="009F7A6A" w:rsidRPr="0076570A" w:rsidTr="008E419B">
        <w:trPr>
          <w:jc w:val="center"/>
        </w:trPr>
        <w:tc>
          <w:tcPr>
            <w:tcW w:w="4521" w:type="pct"/>
            <w:vAlign w:val="center"/>
          </w:tcPr>
          <w:p w:rsidR="009F7A6A" w:rsidRPr="0076570A" w:rsidRDefault="009F7A6A" w:rsidP="008E419B">
            <w:pPr>
              <w:tabs>
                <w:tab w:val="left" w:pos="851"/>
                <w:tab w:val="left" w:pos="1077"/>
                <w:tab w:val="left" w:pos="1304"/>
              </w:tabs>
              <w:jc w:val="both"/>
            </w:pPr>
            <w:r w:rsidRPr="0076570A">
              <w:t>Наименование выплат</w:t>
            </w:r>
          </w:p>
        </w:tc>
        <w:tc>
          <w:tcPr>
            <w:tcW w:w="479" w:type="pct"/>
            <w:vAlign w:val="center"/>
          </w:tcPr>
          <w:p w:rsidR="009F7A6A" w:rsidRPr="0076570A" w:rsidRDefault="009F7A6A" w:rsidP="008E419B">
            <w:pPr>
              <w:tabs>
                <w:tab w:val="left" w:pos="851"/>
                <w:tab w:val="left" w:pos="1077"/>
                <w:tab w:val="left" w:pos="1304"/>
              </w:tabs>
              <w:jc w:val="both"/>
            </w:pPr>
          </w:p>
          <w:p w:rsidR="009F7A6A" w:rsidRPr="00623491" w:rsidRDefault="009F7A6A" w:rsidP="008E419B">
            <w:pPr>
              <w:tabs>
                <w:tab w:val="left" w:pos="851"/>
                <w:tab w:val="left" w:pos="1077"/>
                <w:tab w:val="left" w:pos="1304"/>
                <w:tab w:val="left" w:pos="1946"/>
              </w:tabs>
              <w:ind w:left="-54"/>
              <w:jc w:val="both"/>
              <w:rPr>
                <w:lang w:val="en-US"/>
              </w:rPr>
            </w:pPr>
            <w:r w:rsidRPr="0076570A">
              <w:t>Размер, %</w:t>
            </w:r>
          </w:p>
        </w:tc>
      </w:tr>
      <w:tr w:rsidR="009F7A6A" w:rsidRPr="0076570A" w:rsidTr="008E419B">
        <w:trPr>
          <w:trHeight w:val="815"/>
          <w:jc w:val="center"/>
        </w:trPr>
        <w:tc>
          <w:tcPr>
            <w:tcW w:w="4521" w:type="pct"/>
          </w:tcPr>
          <w:p w:rsidR="009F7A6A" w:rsidRPr="00623491" w:rsidRDefault="009F7A6A" w:rsidP="008E419B">
            <w:pPr>
              <w:pStyle w:val="ConsNormal"/>
              <w:tabs>
                <w:tab w:val="left" w:pos="851"/>
                <w:tab w:val="left" w:pos="1077"/>
                <w:tab w:val="left" w:pos="1304"/>
              </w:tabs>
              <w:ind w:right="0" w:firstLine="0"/>
              <w:jc w:val="both"/>
              <w:rPr>
                <w:rFonts w:ascii="Times New Roman" w:hAnsi="Times New Roman" w:cs="Times New Roman"/>
                <w:sz w:val="24"/>
                <w:szCs w:val="24"/>
              </w:rPr>
            </w:pPr>
            <w:r w:rsidRPr="003E5915">
              <w:rPr>
                <w:rFonts w:ascii="Times New Roman" w:hAnsi="Times New Roman" w:cs="Times New Roman"/>
              </w:rPr>
              <w:t>Специалистам и руководящим работникам за работу в образовательных учреждениях, расположенных в сельской местности (рабочих поселках, поселках городского типа)</w:t>
            </w:r>
          </w:p>
        </w:tc>
        <w:tc>
          <w:tcPr>
            <w:tcW w:w="479" w:type="pct"/>
          </w:tcPr>
          <w:p w:rsidR="009F7A6A" w:rsidRPr="0076570A" w:rsidRDefault="009F7A6A" w:rsidP="008E419B">
            <w:pPr>
              <w:tabs>
                <w:tab w:val="left" w:pos="851"/>
                <w:tab w:val="left" w:pos="1077"/>
                <w:tab w:val="left" w:pos="1304"/>
              </w:tabs>
              <w:jc w:val="both"/>
            </w:pPr>
          </w:p>
          <w:p w:rsidR="009F7A6A" w:rsidRPr="00623491" w:rsidRDefault="009F7A6A" w:rsidP="008E419B">
            <w:pPr>
              <w:tabs>
                <w:tab w:val="left" w:pos="851"/>
                <w:tab w:val="left" w:pos="1077"/>
                <w:tab w:val="left" w:pos="1304"/>
              </w:tabs>
              <w:jc w:val="both"/>
              <w:rPr>
                <w:lang w:val="en-US"/>
              </w:rPr>
            </w:pPr>
            <w:r w:rsidRPr="0076570A">
              <w:t>25</w:t>
            </w:r>
          </w:p>
        </w:tc>
      </w:tr>
      <w:tr w:rsidR="009F7A6A" w:rsidRPr="0076570A" w:rsidTr="008E419B">
        <w:trPr>
          <w:jc w:val="center"/>
        </w:trPr>
        <w:tc>
          <w:tcPr>
            <w:tcW w:w="4521" w:type="pct"/>
          </w:tcPr>
          <w:p w:rsidR="009F7A6A" w:rsidRPr="00623491" w:rsidRDefault="009F7A6A" w:rsidP="008E419B">
            <w:pPr>
              <w:tabs>
                <w:tab w:val="left" w:pos="851"/>
                <w:tab w:val="left" w:pos="1077"/>
                <w:tab w:val="left" w:pos="1304"/>
              </w:tabs>
              <w:jc w:val="both"/>
            </w:pPr>
            <w:r w:rsidRPr="0076570A">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479" w:type="pct"/>
          </w:tcPr>
          <w:p w:rsidR="009F7A6A" w:rsidRPr="0076570A" w:rsidRDefault="009F7A6A" w:rsidP="008E419B">
            <w:pPr>
              <w:tabs>
                <w:tab w:val="left" w:pos="851"/>
                <w:tab w:val="left" w:pos="1077"/>
                <w:tab w:val="left" w:pos="1304"/>
              </w:tabs>
              <w:jc w:val="both"/>
            </w:pPr>
          </w:p>
          <w:p w:rsidR="009F7A6A" w:rsidRPr="0076570A" w:rsidRDefault="009F7A6A" w:rsidP="008E419B">
            <w:pPr>
              <w:tabs>
                <w:tab w:val="left" w:pos="851"/>
                <w:tab w:val="left" w:pos="1077"/>
                <w:tab w:val="left" w:pos="1304"/>
              </w:tabs>
              <w:jc w:val="both"/>
            </w:pPr>
            <w:r w:rsidRPr="0076570A">
              <w:t>20</w:t>
            </w:r>
          </w:p>
          <w:p w:rsidR="009F7A6A" w:rsidRPr="0076570A" w:rsidRDefault="009F7A6A" w:rsidP="008E419B">
            <w:pPr>
              <w:tabs>
                <w:tab w:val="left" w:pos="851"/>
                <w:tab w:val="left" w:pos="1077"/>
                <w:tab w:val="left" w:pos="1304"/>
              </w:tabs>
              <w:jc w:val="both"/>
            </w:pPr>
          </w:p>
        </w:tc>
      </w:tr>
      <w:tr w:rsidR="009F7A6A" w:rsidRPr="0076570A" w:rsidTr="008E419B">
        <w:trPr>
          <w:jc w:val="center"/>
        </w:trPr>
        <w:tc>
          <w:tcPr>
            <w:tcW w:w="4521" w:type="pct"/>
          </w:tcPr>
          <w:p w:rsidR="009F7A6A" w:rsidRPr="00623491" w:rsidRDefault="009F7A6A" w:rsidP="008E419B">
            <w:pPr>
              <w:tabs>
                <w:tab w:val="left" w:pos="851"/>
                <w:tab w:val="left" w:pos="1077"/>
                <w:tab w:val="left" w:pos="1304"/>
              </w:tabs>
              <w:jc w:val="both"/>
            </w:pPr>
            <w:r w:rsidRPr="0076570A">
              <w:t>Педагогическим работникам лицеев, гимназий, колледжей,  специализированных детско-юношеских школ олимпийского резерва (СДЮШОР), школ высшего спортивного мастерства (ШВСМ), работающим по соответствующим учебным программам и планам</w:t>
            </w:r>
          </w:p>
        </w:tc>
        <w:tc>
          <w:tcPr>
            <w:tcW w:w="479" w:type="pct"/>
          </w:tcPr>
          <w:p w:rsidR="009F7A6A" w:rsidRPr="0076570A" w:rsidRDefault="009F7A6A" w:rsidP="008E419B">
            <w:pPr>
              <w:tabs>
                <w:tab w:val="left" w:pos="851"/>
                <w:tab w:val="left" w:pos="1077"/>
                <w:tab w:val="left" w:pos="1304"/>
              </w:tabs>
              <w:jc w:val="both"/>
            </w:pPr>
          </w:p>
          <w:p w:rsidR="009F7A6A" w:rsidRPr="0076570A" w:rsidRDefault="009F7A6A" w:rsidP="008E419B">
            <w:pPr>
              <w:tabs>
                <w:tab w:val="left" w:pos="851"/>
                <w:tab w:val="left" w:pos="1077"/>
                <w:tab w:val="left" w:pos="1304"/>
              </w:tabs>
              <w:jc w:val="both"/>
            </w:pPr>
            <w:r w:rsidRPr="0076570A">
              <w:t>15</w:t>
            </w:r>
          </w:p>
        </w:tc>
      </w:tr>
      <w:tr w:rsidR="009F7A6A" w:rsidRPr="0076570A" w:rsidTr="008E419B">
        <w:trPr>
          <w:trHeight w:val="1714"/>
          <w:jc w:val="center"/>
        </w:trPr>
        <w:tc>
          <w:tcPr>
            <w:tcW w:w="4521" w:type="pct"/>
          </w:tcPr>
          <w:p w:rsidR="009F7A6A" w:rsidRPr="00623491" w:rsidRDefault="009F7A6A" w:rsidP="008E419B">
            <w:pPr>
              <w:tabs>
                <w:tab w:val="left" w:pos="851"/>
                <w:tab w:val="left" w:pos="1077"/>
                <w:tab w:val="left" w:pos="1304"/>
              </w:tabs>
              <w:autoSpaceDE w:val="0"/>
              <w:autoSpaceDN w:val="0"/>
              <w:adjustRightInd w:val="0"/>
              <w:jc w:val="both"/>
            </w:pPr>
            <w:r w:rsidRPr="0076570A">
              <w:lastRenderedPageBreak/>
              <w:t>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w:t>
            </w:r>
          </w:p>
        </w:tc>
        <w:tc>
          <w:tcPr>
            <w:tcW w:w="479" w:type="pct"/>
            <w:vAlign w:val="center"/>
          </w:tcPr>
          <w:p w:rsidR="009F7A6A" w:rsidRPr="00623491" w:rsidRDefault="009F7A6A" w:rsidP="008E419B">
            <w:pPr>
              <w:tabs>
                <w:tab w:val="left" w:pos="851"/>
                <w:tab w:val="left" w:pos="1077"/>
                <w:tab w:val="left" w:pos="1304"/>
              </w:tabs>
              <w:jc w:val="both"/>
              <w:rPr>
                <w:lang w:val="en-US"/>
              </w:rPr>
            </w:pPr>
            <w:r w:rsidRPr="0076570A">
              <w:t>15</w:t>
            </w:r>
          </w:p>
        </w:tc>
      </w:tr>
      <w:tr w:rsidR="009F7A6A" w:rsidRPr="0076570A" w:rsidTr="008E419B">
        <w:trPr>
          <w:trHeight w:val="361"/>
          <w:jc w:val="center"/>
        </w:trPr>
        <w:tc>
          <w:tcPr>
            <w:tcW w:w="4521" w:type="pct"/>
          </w:tcPr>
          <w:p w:rsidR="009F7A6A" w:rsidRPr="003C317D" w:rsidRDefault="009F7A6A" w:rsidP="008E419B">
            <w:pPr>
              <w:tabs>
                <w:tab w:val="left" w:pos="851"/>
                <w:tab w:val="left" w:pos="1077"/>
                <w:tab w:val="left" w:pos="1304"/>
              </w:tabs>
              <w:jc w:val="both"/>
              <w:rPr>
                <w:lang w:val="en-US"/>
              </w:rPr>
            </w:pPr>
            <w:r w:rsidRPr="0076570A">
              <w:t xml:space="preserve">Работа в </w:t>
            </w:r>
            <w:r>
              <w:t>коррекционных</w:t>
            </w:r>
            <w:r w:rsidRPr="0076570A">
              <w:t xml:space="preserve"> классах</w:t>
            </w:r>
          </w:p>
        </w:tc>
        <w:tc>
          <w:tcPr>
            <w:tcW w:w="479" w:type="pct"/>
            <w:vAlign w:val="center"/>
          </w:tcPr>
          <w:p w:rsidR="009F7A6A" w:rsidRPr="0076570A" w:rsidRDefault="009F7A6A" w:rsidP="008E419B">
            <w:pPr>
              <w:tabs>
                <w:tab w:val="left" w:pos="851"/>
                <w:tab w:val="left" w:pos="1077"/>
                <w:tab w:val="left" w:pos="1304"/>
              </w:tabs>
              <w:jc w:val="both"/>
            </w:pPr>
            <w:r w:rsidRPr="0076570A">
              <w:t>15</w:t>
            </w:r>
            <w:r>
              <w:rPr>
                <w:lang w:val="en-US"/>
              </w:rPr>
              <w:t>-</w:t>
            </w:r>
            <w:r w:rsidRPr="0076570A">
              <w:t>20**</w:t>
            </w:r>
          </w:p>
        </w:tc>
      </w:tr>
    </w:tbl>
    <w:p w:rsidR="009F7A6A" w:rsidRPr="0076570A" w:rsidRDefault="009F7A6A" w:rsidP="009F7A6A">
      <w:pPr>
        <w:widowControl w:val="0"/>
        <w:tabs>
          <w:tab w:val="left" w:pos="851"/>
          <w:tab w:val="left" w:pos="1077"/>
          <w:tab w:val="left" w:pos="1304"/>
        </w:tabs>
        <w:ind w:firstLine="567"/>
        <w:jc w:val="both"/>
        <w:rPr>
          <w:strike/>
        </w:rPr>
      </w:pPr>
      <w:r w:rsidRPr="0076570A">
        <w:t xml:space="preserve">*При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9F7A6A" w:rsidRPr="0076570A" w:rsidRDefault="009F7A6A" w:rsidP="009F7A6A">
      <w:pPr>
        <w:pStyle w:val="ConsPlusNormal"/>
        <w:tabs>
          <w:tab w:val="left" w:pos="851"/>
          <w:tab w:val="left" w:pos="1077"/>
          <w:tab w:val="left" w:pos="1304"/>
        </w:tabs>
        <w:ind w:firstLine="567"/>
        <w:jc w:val="both"/>
        <w:rPr>
          <w:rFonts w:ascii="Times New Roman" w:hAnsi="Times New Roman" w:cs="Times New Roman"/>
          <w:sz w:val="24"/>
          <w:szCs w:val="24"/>
        </w:rPr>
      </w:pPr>
      <w:proofErr w:type="gramStart"/>
      <w:r w:rsidRPr="0076570A">
        <w:rPr>
          <w:rFonts w:ascii="Times New Roman" w:hAnsi="Times New Roman" w:cs="Times New Roman"/>
          <w:sz w:val="24"/>
          <w:szCs w:val="24"/>
        </w:rPr>
        <w:t xml:space="preserve">** Конкретный перечень работников, которым устанавливается  повышение к ставкам заработной платы, окладам (должностным окладам), и их конкретный размер определяются руководителем образовательного учреждения по согласованию с выборным профсоюзным органом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w:t>
      </w:r>
      <w:proofErr w:type="spellStart"/>
      <w:r w:rsidRPr="0076570A">
        <w:rPr>
          <w:rFonts w:ascii="Times New Roman" w:hAnsi="Times New Roman" w:cs="Times New Roman"/>
          <w:sz w:val="24"/>
          <w:szCs w:val="24"/>
        </w:rPr>
        <w:t>девиантным</w:t>
      </w:r>
      <w:proofErr w:type="spellEnd"/>
      <w:r w:rsidRPr="0076570A">
        <w:rPr>
          <w:rFonts w:ascii="Times New Roman" w:hAnsi="Times New Roman" w:cs="Times New Roman"/>
          <w:sz w:val="24"/>
          <w:szCs w:val="24"/>
        </w:rPr>
        <w:t xml:space="preserve"> поведением специальных учебно-воспитательных</w:t>
      </w:r>
      <w:proofErr w:type="gramEnd"/>
      <w:r w:rsidRPr="0076570A">
        <w:rPr>
          <w:rFonts w:ascii="Times New Roman" w:hAnsi="Times New Roman" w:cs="Times New Roman"/>
          <w:sz w:val="24"/>
          <w:szCs w:val="24"/>
        </w:rPr>
        <w:t xml:space="preserve"> учреждений.</w:t>
      </w:r>
    </w:p>
    <w:p w:rsidR="009F7A6A" w:rsidRPr="0076570A" w:rsidRDefault="009F7A6A" w:rsidP="009F7A6A">
      <w:pPr>
        <w:pStyle w:val="ConsNormal"/>
        <w:tabs>
          <w:tab w:val="left" w:pos="851"/>
          <w:tab w:val="left" w:pos="1077"/>
          <w:tab w:val="left" w:pos="1304"/>
        </w:tabs>
        <w:ind w:right="0" w:firstLine="0"/>
        <w:jc w:val="both"/>
        <w:rPr>
          <w:rFonts w:ascii="Times New Roman" w:hAnsi="Times New Roman" w:cs="Times New Roman"/>
          <w:sz w:val="24"/>
          <w:szCs w:val="24"/>
        </w:rPr>
      </w:pPr>
      <w:r w:rsidRPr="0076570A">
        <w:rPr>
          <w:rFonts w:ascii="Times New Roman" w:hAnsi="Times New Roman" w:cs="Times New Roman"/>
          <w:sz w:val="24"/>
          <w:szCs w:val="24"/>
        </w:rPr>
        <w:t>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9F7A6A" w:rsidRPr="003B2452" w:rsidRDefault="009F7A6A" w:rsidP="009F7A6A">
      <w:pPr>
        <w:pStyle w:val="a3"/>
        <w:jc w:val="both"/>
        <w:rPr>
          <w:sz w:val="24"/>
          <w:szCs w:val="24"/>
        </w:rPr>
      </w:pPr>
      <w:r>
        <w:rPr>
          <w:sz w:val="24"/>
          <w:szCs w:val="24"/>
        </w:rPr>
        <w:t>5</w:t>
      </w:r>
      <w:r w:rsidRPr="003B2452">
        <w:rPr>
          <w:sz w:val="24"/>
          <w:szCs w:val="24"/>
        </w:rPr>
        <w:t xml:space="preserve">.3.Конкретные размеры выплат, указанных в пункте </w:t>
      </w:r>
      <w:r>
        <w:rPr>
          <w:sz w:val="24"/>
          <w:szCs w:val="24"/>
        </w:rPr>
        <w:t>5</w:t>
      </w:r>
      <w:r w:rsidRPr="003B2452">
        <w:rPr>
          <w:sz w:val="24"/>
          <w:szCs w:val="24"/>
        </w:rPr>
        <w:t>.2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9F7A6A" w:rsidRPr="003B2452" w:rsidRDefault="009F7A6A" w:rsidP="009F7A6A">
      <w:pPr>
        <w:pStyle w:val="a3"/>
        <w:jc w:val="center"/>
        <w:rPr>
          <w:b/>
          <w:bCs/>
          <w:sz w:val="24"/>
          <w:szCs w:val="24"/>
        </w:rPr>
      </w:pPr>
      <w:r>
        <w:rPr>
          <w:b/>
          <w:bCs/>
          <w:sz w:val="24"/>
          <w:szCs w:val="24"/>
        </w:rPr>
        <w:t>6.</w:t>
      </w:r>
      <w:r w:rsidRPr="003B2452">
        <w:rPr>
          <w:b/>
          <w:bCs/>
          <w:sz w:val="24"/>
          <w:szCs w:val="24"/>
        </w:rPr>
        <w:t>Порядок и условия установления выплат стимулирующего характера</w:t>
      </w:r>
    </w:p>
    <w:p w:rsidR="009F7A6A" w:rsidRPr="003B2452" w:rsidRDefault="009F7A6A" w:rsidP="009F7A6A">
      <w:pPr>
        <w:pStyle w:val="a3"/>
        <w:jc w:val="both"/>
        <w:rPr>
          <w:sz w:val="24"/>
          <w:szCs w:val="24"/>
        </w:rPr>
      </w:pPr>
      <w:r>
        <w:rPr>
          <w:sz w:val="24"/>
          <w:szCs w:val="24"/>
        </w:rPr>
        <w:t>6</w:t>
      </w:r>
      <w:r w:rsidRPr="003B2452">
        <w:rPr>
          <w:sz w:val="24"/>
          <w:szCs w:val="24"/>
        </w:rPr>
        <w:t>.1. Стимулирующие выплаты устанавливаются в соответствии с положением о материальном стимулировании работников учреждения:</w:t>
      </w:r>
    </w:p>
    <w:p w:rsidR="009F7A6A" w:rsidRPr="003B2452" w:rsidRDefault="009F7A6A" w:rsidP="009F7A6A">
      <w:pPr>
        <w:pStyle w:val="a3"/>
        <w:jc w:val="both"/>
        <w:rPr>
          <w:sz w:val="24"/>
          <w:szCs w:val="24"/>
        </w:rPr>
      </w:pPr>
      <w:r>
        <w:rPr>
          <w:sz w:val="24"/>
          <w:szCs w:val="24"/>
        </w:rPr>
        <w:t>-</w:t>
      </w:r>
      <w:r w:rsidRPr="003B2452">
        <w:rPr>
          <w:sz w:val="24"/>
          <w:szCs w:val="24"/>
        </w:rPr>
        <w:t>по государственным казенным учреждениям - в пределах выделенных лимитов бюджетных обязательств;</w:t>
      </w:r>
    </w:p>
    <w:p w:rsidR="009F7A6A" w:rsidRDefault="009F7A6A" w:rsidP="009F7A6A">
      <w:pPr>
        <w:pStyle w:val="a3"/>
        <w:jc w:val="both"/>
        <w:rPr>
          <w:sz w:val="24"/>
          <w:szCs w:val="24"/>
        </w:rPr>
      </w:pPr>
      <w:r>
        <w:rPr>
          <w:sz w:val="24"/>
          <w:szCs w:val="24"/>
        </w:rPr>
        <w:t>-</w:t>
      </w:r>
      <w:r w:rsidRPr="003B2452">
        <w:rPr>
          <w:sz w:val="24"/>
          <w:szCs w:val="24"/>
        </w:rPr>
        <w:t xml:space="preserve">по государственным бюджетным (автономным) учреждениям </w:t>
      </w:r>
    </w:p>
    <w:p w:rsidR="009F7A6A" w:rsidRPr="003B2452" w:rsidRDefault="009F7A6A" w:rsidP="009F7A6A">
      <w:pPr>
        <w:pStyle w:val="a3"/>
        <w:jc w:val="both"/>
        <w:rPr>
          <w:sz w:val="24"/>
          <w:szCs w:val="24"/>
        </w:rPr>
      </w:pPr>
      <w:r>
        <w:rPr>
          <w:sz w:val="24"/>
          <w:szCs w:val="24"/>
        </w:rPr>
        <w:t>-</w:t>
      </w:r>
      <w:r w:rsidRPr="003B2452">
        <w:rPr>
          <w:sz w:val="24"/>
          <w:szCs w:val="24"/>
        </w:rPr>
        <w:t>в пределах утвержденных (согласованных) министерством планов финансово-хозяйственной деятельности, согласно доведенным бюджетным ассигнованиям, а также средствам, поступающим от приносящей доход деятельности.</w:t>
      </w:r>
    </w:p>
    <w:p w:rsidR="009F7A6A" w:rsidRPr="003B2452" w:rsidRDefault="009F7A6A" w:rsidP="009F7A6A">
      <w:pPr>
        <w:pStyle w:val="a3"/>
        <w:jc w:val="both"/>
        <w:rPr>
          <w:sz w:val="24"/>
          <w:szCs w:val="24"/>
        </w:rPr>
      </w:pPr>
      <w:r>
        <w:rPr>
          <w:sz w:val="24"/>
          <w:szCs w:val="24"/>
        </w:rPr>
        <w:t>6.2.</w:t>
      </w:r>
      <w:r w:rsidRPr="003B2452">
        <w:rPr>
          <w:sz w:val="24"/>
          <w:szCs w:val="24"/>
        </w:rPr>
        <w:t xml:space="preserve">К выплатам стимулирующего характера относятся: </w:t>
      </w:r>
    </w:p>
    <w:p w:rsidR="009F7A6A" w:rsidRPr="003B2452" w:rsidRDefault="009F7A6A" w:rsidP="009F7A6A">
      <w:pPr>
        <w:pStyle w:val="a3"/>
        <w:jc w:val="both"/>
        <w:rPr>
          <w:sz w:val="24"/>
          <w:szCs w:val="24"/>
        </w:rPr>
      </w:pPr>
      <w:r w:rsidRPr="003B2452">
        <w:rPr>
          <w:sz w:val="24"/>
          <w:szCs w:val="24"/>
        </w:rPr>
        <w:t>-выплаты по повышающим коэффициентам;</w:t>
      </w:r>
    </w:p>
    <w:p w:rsidR="009F7A6A" w:rsidRPr="003B2452" w:rsidRDefault="009F7A6A" w:rsidP="009F7A6A">
      <w:pPr>
        <w:pStyle w:val="a3"/>
        <w:jc w:val="both"/>
        <w:rPr>
          <w:sz w:val="24"/>
          <w:szCs w:val="24"/>
        </w:rPr>
      </w:pPr>
      <w:r w:rsidRPr="003B2452">
        <w:rPr>
          <w:sz w:val="24"/>
          <w:szCs w:val="24"/>
        </w:rPr>
        <w:t>-премиальные и иные стимулирующие выплаты.</w:t>
      </w:r>
    </w:p>
    <w:p w:rsidR="009F7A6A" w:rsidRPr="003B2452" w:rsidRDefault="009F7A6A" w:rsidP="009F7A6A">
      <w:pPr>
        <w:pStyle w:val="a3"/>
        <w:jc w:val="both"/>
        <w:rPr>
          <w:sz w:val="24"/>
          <w:szCs w:val="24"/>
        </w:rPr>
      </w:pPr>
      <w:r>
        <w:rPr>
          <w:sz w:val="24"/>
          <w:szCs w:val="24"/>
        </w:rPr>
        <w:t>6</w:t>
      </w:r>
      <w:r w:rsidRPr="003B2452">
        <w:rPr>
          <w:sz w:val="24"/>
          <w:szCs w:val="24"/>
        </w:rPr>
        <w:t xml:space="preserve">.3. Работникам устанавливаются следующие повышающие коэффициенты: </w:t>
      </w:r>
    </w:p>
    <w:p w:rsidR="009F7A6A" w:rsidRDefault="009F7A6A" w:rsidP="009F7A6A">
      <w:pPr>
        <w:pStyle w:val="a3"/>
        <w:jc w:val="both"/>
        <w:rPr>
          <w:sz w:val="24"/>
          <w:szCs w:val="24"/>
        </w:rPr>
      </w:pPr>
      <w:r>
        <w:rPr>
          <w:sz w:val="24"/>
          <w:szCs w:val="24"/>
        </w:rPr>
        <w:t>6</w:t>
      </w:r>
      <w:r w:rsidRPr="003B2452">
        <w:rPr>
          <w:sz w:val="24"/>
          <w:szCs w:val="24"/>
        </w:rPr>
        <w:t>.3.1.Повышающий коэффициент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9F7A6A" w:rsidRPr="003B2452" w:rsidRDefault="009F7A6A" w:rsidP="009F7A6A">
      <w:pPr>
        <w:pStyle w:val="a3"/>
        <w:rPr>
          <w:sz w:val="24"/>
          <w:szCs w:val="24"/>
        </w:rPr>
      </w:pPr>
    </w:p>
    <w:tbl>
      <w:tblPr>
        <w:tblW w:w="47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5783"/>
        <w:gridCol w:w="2512"/>
      </w:tblGrid>
      <w:tr w:rsidR="009F7A6A" w:rsidRPr="0076570A" w:rsidTr="008E419B">
        <w:tc>
          <w:tcPr>
            <w:tcW w:w="417" w:type="pct"/>
            <w:vAlign w:val="center"/>
          </w:tcPr>
          <w:p w:rsidR="009F7A6A" w:rsidRPr="0076570A" w:rsidRDefault="009F7A6A" w:rsidP="008E419B">
            <w:pPr>
              <w:tabs>
                <w:tab w:val="left" w:pos="851"/>
                <w:tab w:val="left" w:pos="1077"/>
                <w:tab w:val="left" w:pos="1304"/>
              </w:tabs>
              <w:spacing w:line="280" w:lineRule="exact"/>
              <w:jc w:val="both"/>
            </w:pPr>
            <w:r w:rsidRPr="0076570A">
              <w:t xml:space="preserve">№ </w:t>
            </w:r>
            <w:proofErr w:type="gramStart"/>
            <w:r w:rsidRPr="0076570A">
              <w:t>п</w:t>
            </w:r>
            <w:proofErr w:type="gramEnd"/>
            <w:r w:rsidRPr="0076570A">
              <w:t>/п</w:t>
            </w:r>
          </w:p>
        </w:tc>
        <w:tc>
          <w:tcPr>
            <w:tcW w:w="3195" w:type="pct"/>
            <w:vAlign w:val="center"/>
          </w:tcPr>
          <w:p w:rsidR="009F7A6A" w:rsidRPr="0076570A" w:rsidRDefault="009F7A6A" w:rsidP="008E419B">
            <w:pPr>
              <w:tabs>
                <w:tab w:val="left" w:pos="851"/>
                <w:tab w:val="left" w:pos="1077"/>
                <w:tab w:val="left" w:pos="1304"/>
              </w:tabs>
              <w:spacing w:line="280" w:lineRule="exact"/>
              <w:jc w:val="both"/>
            </w:pPr>
            <w:r w:rsidRPr="0076570A">
              <w:t>Квалификационная категория либо стаж педагогической работы</w:t>
            </w:r>
          </w:p>
        </w:tc>
        <w:tc>
          <w:tcPr>
            <w:tcW w:w="1388" w:type="pct"/>
            <w:vAlign w:val="center"/>
          </w:tcPr>
          <w:p w:rsidR="009F7A6A" w:rsidRPr="0076570A" w:rsidRDefault="009F7A6A" w:rsidP="008E419B">
            <w:pPr>
              <w:tabs>
                <w:tab w:val="left" w:pos="851"/>
                <w:tab w:val="left" w:pos="1077"/>
                <w:tab w:val="left" w:pos="1304"/>
              </w:tabs>
              <w:spacing w:line="280" w:lineRule="exact"/>
              <w:jc w:val="both"/>
            </w:pPr>
            <w:r w:rsidRPr="0076570A">
              <w:t>Повышающий коэффициент</w:t>
            </w:r>
          </w:p>
        </w:tc>
      </w:tr>
      <w:tr w:rsidR="009F7A6A" w:rsidRPr="0076570A" w:rsidTr="008E419B">
        <w:tc>
          <w:tcPr>
            <w:tcW w:w="417" w:type="pct"/>
            <w:vAlign w:val="center"/>
          </w:tcPr>
          <w:p w:rsidR="009F7A6A" w:rsidRPr="0076570A" w:rsidRDefault="009F7A6A" w:rsidP="008E419B">
            <w:pPr>
              <w:tabs>
                <w:tab w:val="left" w:pos="851"/>
                <w:tab w:val="left" w:pos="1077"/>
                <w:tab w:val="left" w:pos="1304"/>
              </w:tabs>
              <w:jc w:val="both"/>
            </w:pPr>
            <w:r w:rsidRPr="0076570A">
              <w:t>1</w:t>
            </w:r>
          </w:p>
        </w:tc>
        <w:tc>
          <w:tcPr>
            <w:tcW w:w="3195" w:type="pct"/>
            <w:vAlign w:val="center"/>
          </w:tcPr>
          <w:p w:rsidR="009F7A6A" w:rsidRPr="0076570A" w:rsidRDefault="009F7A6A" w:rsidP="008E419B">
            <w:pPr>
              <w:tabs>
                <w:tab w:val="left" w:pos="851"/>
                <w:tab w:val="left" w:pos="1077"/>
                <w:tab w:val="left" w:pos="1304"/>
              </w:tabs>
              <w:jc w:val="both"/>
            </w:pPr>
            <w:r w:rsidRPr="0076570A">
              <w:t>Вторая квалификационная категория</w:t>
            </w:r>
          </w:p>
        </w:tc>
        <w:tc>
          <w:tcPr>
            <w:tcW w:w="1388" w:type="pct"/>
            <w:vAlign w:val="center"/>
          </w:tcPr>
          <w:p w:rsidR="009F7A6A" w:rsidRPr="0076570A" w:rsidRDefault="009F7A6A" w:rsidP="008E419B">
            <w:pPr>
              <w:tabs>
                <w:tab w:val="left" w:pos="851"/>
                <w:tab w:val="left" w:pos="1077"/>
                <w:tab w:val="left" w:pos="1304"/>
              </w:tabs>
              <w:jc w:val="both"/>
            </w:pPr>
            <w:r w:rsidRPr="0076570A">
              <w:t>0,25</w:t>
            </w:r>
          </w:p>
        </w:tc>
      </w:tr>
      <w:tr w:rsidR="009F7A6A" w:rsidRPr="0076570A" w:rsidTr="008E419B">
        <w:tc>
          <w:tcPr>
            <w:tcW w:w="417" w:type="pct"/>
            <w:vAlign w:val="center"/>
          </w:tcPr>
          <w:p w:rsidR="009F7A6A" w:rsidRPr="0076570A" w:rsidRDefault="009F7A6A" w:rsidP="008E419B">
            <w:pPr>
              <w:tabs>
                <w:tab w:val="left" w:pos="851"/>
                <w:tab w:val="left" w:pos="1077"/>
                <w:tab w:val="left" w:pos="1304"/>
              </w:tabs>
              <w:jc w:val="both"/>
            </w:pPr>
            <w:r w:rsidRPr="0076570A">
              <w:t>2</w:t>
            </w:r>
          </w:p>
        </w:tc>
        <w:tc>
          <w:tcPr>
            <w:tcW w:w="3195" w:type="pct"/>
            <w:vAlign w:val="center"/>
          </w:tcPr>
          <w:p w:rsidR="009F7A6A" w:rsidRPr="0076570A" w:rsidRDefault="009F7A6A" w:rsidP="008E419B">
            <w:pPr>
              <w:tabs>
                <w:tab w:val="left" w:pos="851"/>
                <w:tab w:val="left" w:pos="1077"/>
                <w:tab w:val="left" w:pos="1304"/>
              </w:tabs>
              <w:jc w:val="both"/>
            </w:pPr>
            <w:r w:rsidRPr="0076570A">
              <w:t>Первая квалификационная категория</w:t>
            </w:r>
          </w:p>
        </w:tc>
        <w:tc>
          <w:tcPr>
            <w:tcW w:w="1388" w:type="pct"/>
            <w:vAlign w:val="center"/>
          </w:tcPr>
          <w:p w:rsidR="009F7A6A" w:rsidRPr="0076570A" w:rsidRDefault="009F7A6A" w:rsidP="008E419B">
            <w:pPr>
              <w:tabs>
                <w:tab w:val="left" w:pos="851"/>
                <w:tab w:val="left" w:pos="1077"/>
                <w:tab w:val="left" w:pos="1304"/>
              </w:tabs>
              <w:jc w:val="both"/>
            </w:pPr>
            <w:r w:rsidRPr="0076570A">
              <w:t>0,35</w:t>
            </w:r>
          </w:p>
        </w:tc>
      </w:tr>
      <w:tr w:rsidR="009F7A6A" w:rsidRPr="0076570A" w:rsidTr="008E419B">
        <w:tc>
          <w:tcPr>
            <w:tcW w:w="417" w:type="pct"/>
            <w:vAlign w:val="center"/>
          </w:tcPr>
          <w:p w:rsidR="009F7A6A" w:rsidRPr="0076570A" w:rsidRDefault="009F7A6A" w:rsidP="008E419B">
            <w:pPr>
              <w:tabs>
                <w:tab w:val="left" w:pos="851"/>
                <w:tab w:val="left" w:pos="1077"/>
                <w:tab w:val="left" w:pos="1304"/>
              </w:tabs>
              <w:jc w:val="both"/>
            </w:pPr>
            <w:r w:rsidRPr="0076570A">
              <w:t>3</w:t>
            </w:r>
          </w:p>
        </w:tc>
        <w:tc>
          <w:tcPr>
            <w:tcW w:w="3195" w:type="pct"/>
            <w:vAlign w:val="center"/>
          </w:tcPr>
          <w:p w:rsidR="009F7A6A" w:rsidRPr="0076570A" w:rsidRDefault="009F7A6A" w:rsidP="008E419B">
            <w:pPr>
              <w:tabs>
                <w:tab w:val="left" w:pos="851"/>
                <w:tab w:val="left" w:pos="1077"/>
                <w:tab w:val="left" w:pos="1304"/>
              </w:tabs>
              <w:jc w:val="both"/>
            </w:pPr>
            <w:r w:rsidRPr="0076570A">
              <w:t>Высшая квалификационная категория</w:t>
            </w:r>
          </w:p>
        </w:tc>
        <w:tc>
          <w:tcPr>
            <w:tcW w:w="1388" w:type="pct"/>
            <w:vAlign w:val="center"/>
          </w:tcPr>
          <w:p w:rsidR="009F7A6A" w:rsidRPr="0076570A" w:rsidRDefault="009F7A6A" w:rsidP="008E419B">
            <w:pPr>
              <w:tabs>
                <w:tab w:val="left" w:pos="851"/>
                <w:tab w:val="left" w:pos="1077"/>
                <w:tab w:val="left" w:pos="1304"/>
              </w:tabs>
              <w:jc w:val="both"/>
            </w:pPr>
            <w:r w:rsidRPr="0076570A">
              <w:t>0,55</w:t>
            </w:r>
          </w:p>
        </w:tc>
      </w:tr>
      <w:tr w:rsidR="009F7A6A" w:rsidRPr="0076570A" w:rsidTr="008E419B">
        <w:tc>
          <w:tcPr>
            <w:tcW w:w="417" w:type="pct"/>
            <w:vAlign w:val="center"/>
          </w:tcPr>
          <w:p w:rsidR="009F7A6A" w:rsidRPr="0076570A" w:rsidRDefault="009F7A6A" w:rsidP="008E419B">
            <w:pPr>
              <w:tabs>
                <w:tab w:val="left" w:pos="851"/>
                <w:tab w:val="left" w:pos="1077"/>
                <w:tab w:val="left" w:pos="1304"/>
              </w:tabs>
              <w:jc w:val="both"/>
            </w:pPr>
            <w:r w:rsidRPr="0076570A">
              <w:t>4</w:t>
            </w:r>
          </w:p>
        </w:tc>
        <w:tc>
          <w:tcPr>
            <w:tcW w:w="3195" w:type="pct"/>
            <w:vAlign w:val="center"/>
          </w:tcPr>
          <w:p w:rsidR="009F7A6A" w:rsidRPr="0076570A" w:rsidRDefault="009F7A6A" w:rsidP="008E419B">
            <w:pPr>
              <w:tabs>
                <w:tab w:val="left" w:pos="851"/>
                <w:tab w:val="left" w:pos="1077"/>
                <w:tab w:val="left" w:pos="1304"/>
              </w:tabs>
              <w:jc w:val="both"/>
            </w:pPr>
            <w:r w:rsidRPr="0076570A">
              <w:t>Стаж педагогической работы от 2 до 5 лет</w:t>
            </w:r>
          </w:p>
        </w:tc>
        <w:tc>
          <w:tcPr>
            <w:tcW w:w="1388" w:type="pct"/>
            <w:vAlign w:val="center"/>
          </w:tcPr>
          <w:p w:rsidR="009F7A6A" w:rsidRPr="0076570A" w:rsidRDefault="009F7A6A" w:rsidP="008E419B">
            <w:pPr>
              <w:tabs>
                <w:tab w:val="left" w:pos="851"/>
                <w:tab w:val="left" w:pos="1077"/>
                <w:tab w:val="left" w:pos="1304"/>
              </w:tabs>
              <w:jc w:val="both"/>
            </w:pPr>
            <w:r w:rsidRPr="0076570A">
              <w:t>0,05</w:t>
            </w:r>
          </w:p>
        </w:tc>
      </w:tr>
      <w:tr w:rsidR="009F7A6A" w:rsidRPr="0076570A" w:rsidTr="008E419B">
        <w:tc>
          <w:tcPr>
            <w:tcW w:w="417" w:type="pct"/>
            <w:vAlign w:val="center"/>
          </w:tcPr>
          <w:p w:rsidR="009F7A6A" w:rsidRPr="0076570A" w:rsidRDefault="009F7A6A" w:rsidP="008E419B">
            <w:pPr>
              <w:tabs>
                <w:tab w:val="left" w:pos="851"/>
                <w:tab w:val="left" w:pos="1077"/>
                <w:tab w:val="left" w:pos="1304"/>
              </w:tabs>
              <w:jc w:val="both"/>
            </w:pPr>
            <w:r w:rsidRPr="0076570A">
              <w:t>5</w:t>
            </w:r>
          </w:p>
        </w:tc>
        <w:tc>
          <w:tcPr>
            <w:tcW w:w="3195" w:type="pct"/>
            <w:vAlign w:val="center"/>
          </w:tcPr>
          <w:p w:rsidR="009F7A6A" w:rsidRPr="0076570A" w:rsidRDefault="009F7A6A" w:rsidP="008E419B">
            <w:pPr>
              <w:tabs>
                <w:tab w:val="left" w:pos="851"/>
                <w:tab w:val="left" w:pos="1077"/>
                <w:tab w:val="left" w:pos="1304"/>
              </w:tabs>
              <w:jc w:val="both"/>
            </w:pPr>
            <w:r w:rsidRPr="0076570A">
              <w:t>Стаж педагогической работы от 5 до 10 лет</w:t>
            </w:r>
          </w:p>
        </w:tc>
        <w:tc>
          <w:tcPr>
            <w:tcW w:w="1388" w:type="pct"/>
            <w:vAlign w:val="center"/>
          </w:tcPr>
          <w:p w:rsidR="009F7A6A" w:rsidRPr="0076570A" w:rsidRDefault="009F7A6A" w:rsidP="008E419B">
            <w:pPr>
              <w:tabs>
                <w:tab w:val="left" w:pos="851"/>
                <w:tab w:val="left" w:pos="1077"/>
                <w:tab w:val="left" w:pos="1304"/>
              </w:tabs>
              <w:jc w:val="both"/>
            </w:pPr>
            <w:r w:rsidRPr="0076570A">
              <w:t>0,10</w:t>
            </w:r>
          </w:p>
        </w:tc>
      </w:tr>
      <w:tr w:rsidR="009F7A6A" w:rsidRPr="0076570A" w:rsidTr="008E419B">
        <w:tc>
          <w:tcPr>
            <w:tcW w:w="417" w:type="pct"/>
            <w:vAlign w:val="center"/>
          </w:tcPr>
          <w:p w:rsidR="009F7A6A" w:rsidRPr="0076570A" w:rsidRDefault="009F7A6A" w:rsidP="008E419B">
            <w:pPr>
              <w:tabs>
                <w:tab w:val="left" w:pos="851"/>
                <w:tab w:val="left" w:pos="1077"/>
                <w:tab w:val="left" w:pos="1304"/>
              </w:tabs>
              <w:jc w:val="both"/>
            </w:pPr>
            <w:r w:rsidRPr="0076570A">
              <w:t>6</w:t>
            </w:r>
          </w:p>
        </w:tc>
        <w:tc>
          <w:tcPr>
            <w:tcW w:w="3195" w:type="pct"/>
            <w:vAlign w:val="center"/>
          </w:tcPr>
          <w:p w:rsidR="009F7A6A" w:rsidRPr="0076570A" w:rsidRDefault="009F7A6A" w:rsidP="008E419B">
            <w:pPr>
              <w:tabs>
                <w:tab w:val="left" w:pos="851"/>
                <w:tab w:val="left" w:pos="1077"/>
                <w:tab w:val="left" w:pos="1304"/>
              </w:tabs>
              <w:jc w:val="both"/>
            </w:pPr>
            <w:r w:rsidRPr="0076570A">
              <w:t>Стаж педагогической работы от 10 до 20 лет</w:t>
            </w:r>
          </w:p>
        </w:tc>
        <w:tc>
          <w:tcPr>
            <w:tcW w:w="1388" w:type="pct"/>
            <w:vAlign w:val="center"/>
          </w:tcPr>
          <w:p w:rsidR="009F7A6A" w:rsidRPr="0076570A" w:rsidRDefault="009F7A6A" w:rsidP="008E419B">
            <w:pPr>
              <w:tabs>
                <w:tab w:val="left" w:pos="851"/>
                <w:tab w:val="left" w:pos="1077"/>
                <w:tab w:val="left" w:pos="1304"/>
              </w:tabs>
              <w:jc w:val="both"/>
            </w:pPr>
            <w:r w:rsidRPr="0076570A">
              <w:t>0,20</w:t>
            </w:r>
          </w:p>
        </w:tc>
      </w:tr>
      <w:tr w:rsidR="009F7A6A" w:rsidRPr="0076570A" w:rsidTr="008E419B">
        <w:tc>
          <w:tcPr>
            <w:tcW w:w="417" w:type="pct"/>
            <w:vAlign w:val="center"/>
          </w:tcPr>
          <w:p w:rsidR="009F7A6A" w:rsidRPr="0076570A" w:rsidRDefault="009F7A6A" w:rsidP="008E419B">
            <w:pPr>
              <w:tabs>
                <w:tab w:val="left" w:pos="851"/>
                <w:tab w:val="left" w:pos="1077"/>
                <w:tab w:val="left" w:pos="1304"/>
              </w:tabs>
              <w:jc w:val="both"/>
            </w:pPr>
            <w:r w:rsidRPr="0076570A">
              <w:t>7</w:t>
            </w:r>
          </w:p>
        </w:tc>
        <w:tc>
          <w:tcPr>
            <w:tcW w:w="3195" w:type="pct"/>
            <w:vAlign w:val="center"/>
          </w:tcPr>
          <w:p w:rsidR="009F7A6A" w:rsidRPr="0076570A" w:rsidRDefault="009F7A6A" w:rsidP="008E419B">
            <w:pPr>
              <w:tabs>
                <w:tab w:val="left" w:pos="851"/>
                <w:tab w:val="left" w:pos="1077"/>
                <w:tab w:val="left" w:pos="1304"/>
              </w:tabs>
              <w:jc w:val="both"/>
            </w:pPr>
            <w:r w:rsidRPr="0076570A">
              <w:t>Стаж педагогической работы свыше 20 лет</w:t>
            </w:r>
          </w:p>
        </w:tc>
        <w:tc>
          <w:tcPr>
            <w:tcW w:w="1388" w:type="pct"/>
            <w:vAlign w:val="center"/>
          </w:tcPr>
          <w:p w:rsidR="009F7A6A" w:rsidRPr="0076570A" w:rsidRDefault="009F7A6A" w:rsidP="008E419B">
            <w:pPr>
              <w:tabs>
                <w:tab w:val="left" w:pos="851"/>
                <w:tab w:val="left" w:pos="1077"/>
                <w:tab w:val="left" w:pos="1304"/>
              </w:tabs>
              <w:jc w:val="both"/>
            </w:pPr>
            <w:r w:rsidRPr="0076570A">
              <w:t>0,25</w:t>
            </w:r>
          </w:p>
        </w:tc>
      </w:tr>
    </w:tbl>
    <w:p w:rsidR="009F7A6A" w:rsidRPr="00C519A0" w:rsidRDefault="009F7A6A" w:rsidP="009F7A6A">
      <w:pPr>
        <w:pStyle w:val="a3"/>
        <w:jc w:val="both"/>
        <w:rPr>
          <w:sz w:val="24"/>
          <w:szCs w:val="24"/>
        </w:rPr>
      </w:pPr>
      <w:r>
        <w:rPr>
          <w:sz w:val="24"/>
          <w:szCs w:val="24"/>
        </w:rPr>
        <w:lastRenderedPageBreak/>
        <w:t>6.3.2.</w:t>
      </w:r>
      <w:r w:rsidRPr="00C519A0">
        <w:rPr>
          <w:sz w:val="24"/>
          <w:szCs w:val="24"/>
        </w:rPr>
        <w:t>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за фактическую нагрузку в течение 3 лет.</w:t>
      </w:r>
    </w:p>
    <w:p w:rsidR="009F7A6A" w:rsidRPr="00C519A0" w:rsidRDefault="009F7A6A" w:rsidP="009F7A6A">
      <w:pPr>
        <w:pStyle w:val="a3"/>
        <w:jc w:val="both"/>
        <w:rPr>
          <w:sz w:val="24"/>
          <w:szCs w:val="24"/>
        </w:rPr>
      </w:pPr>
      <w:r>
        <w:rPr>
          <w:sz w:val="24"/>
          <w:szCs w:val="24"/>
        </w:rPr>
        <w:t>6.3.3.</w:t>
      </w:r>
      <w:r w:rsidRPr="00C519A0">
        <w:rPr>
          <w:sz w:val="24"/>
          <w:szCs w:val="24"/>
        </w:rPr>
        <w:t>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за фактическую нагрузку.</w:t>
      </w:r>
    </w:p>
    <w:p w:rsidR="009F7A6A" w:rsidRPr="00C519A0" w:rsidRDefault="009F7A6A" w:rsidP="009F7A6A">
      <w:pPr>
        <w:pStyle w:val="a3"/>
        <w:jc w:val="both"/>
        <w:rPr>
          <w:sz w:val="24"/>
          <w:szCs w:val="24"/>
        </w:rPr>
      </w:pPr>
      <w:r>
        <w:rPr>
          <w:sz w:val="24"/>
          <w:szCs w:val="24"/>
        </w:rPr>
        <w:t>6.3.4.</w:t>
      </w:r>
      <w:r w:rsidRPr="00C519A0">
        <w:rPr>
          <w:sz w:val="24"/>
          <w:szCs w:val="24"/>
        </w:rPr>
        <w:t>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w:t>
      </w:r>
      <w:r>
        <w:rPr>
          <w:sz w:val="24"/>
          <w:szCs w:val="24"/>
        </w:rPr>
        <w:t xml:space="preserve">плин), - в размере </w:t>
      </w:r>
      <w:r w:rsidRPr="00C519A0">
        <w:rPr>
          <w:sz w:val="24"/>
          <w:szCs w:val="24"/>
        </w:rPr>
        <w:t>0,10 за фактическую нагрузку.</w:t>
      </w:r>
    </w:p>
    <w:p w:rsidR="009F7A6A" w:rsidRPr="00C519A0" w:rsidRDefault="009F7A6A" w:rsidP="009F7A6A">
      <w:pPr>
        <w:pStyle w:val="a3"/>
        <w:jc w:val="both"/>
        <w:rPr>
          <w:sz w:val="24"/>
          <w:szCs w:val="24"/>
        </w:rPr>
      </w:pPr>
      <w:r>
        <w:rPr>
          <w:sz w:val="24"/>
          <w:szCs w:val="24"/>
        </w:rPr>
        <w:t>6.3.5.</w:t>
      </w:r>
      <w:r w:rsidRPr="00C519A0">
        <w:rPr>
          <w:sz w:val="24"/>
          <w:szCs w:val="24"/>
        </w:rPr>
        <w:t>Повышающий коэффициент педагогическим работникам, имеющим почетное звание «Народный учитель», - в размере 0,20 за фактическую нагрузку.</w:t>
      </w:r>
    </w:p>
    <w:p w:rsidR="009F7A6A" w:rsidRPr="00C519A0" w:rsidRDefault="009F7A6A" w:rsidP="009F7A6A">
      <w:pPr>
        <w:pStyle w:val="a3"/>
        <w:jc w:val="both"/>
        <w:rPr>
          <w:sz w:val="24"/>
          <w:szCs w:val="24"/>
        </w:rPr>
      </w:pPr>
      <w:r>
        <w:rPr>
          <w:sz w:val="24"/>
          <w:szCs w:val="24"/>
        </w:rPr>
        <w:t>6.3.6.</w:t>
      </w:r>
      <w:r w:rsidRPr="00C519A0">
        <w:rPr>
          <w:sz w:val="24"/>
          <w:szCs w:val="24"/>
        </w:rPr>
        <w:t>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«Отличник РФ», «Отличник РБ» - в размере 0,10 за фактическую нагрузку.</w:t>
      </w:r>
    </w:p>
    <w:p w:rsidR="009F7A6A" w:rsidRPr="00C519A0" w:rsidRDefault="009F7A6A" w:rsidP="009F7A6A">
      <w:pPr>
        <w:pStyle w:val="a3"/>
        <w:jc w:val="both"/>
        <w:rPr>
          <w:sz w:val="24"/>
          <w:szCs w:val="24"/>
        </w:rPr>
      </w:pPr>
      <w:r>
        <w:rPr>
          <w:sz w:val="24"/>
          <w:szCs w:val="24"/>
        </w:rPr>
        <w:t>6.3.7.</w:t>
      </w:r>
      <w:r w:rsidRPr="00C519A0">
        <w:rPr>
          <w:sz w:val="24"/>
          <w:szCs w:val="24"/>
        </w:rPr>
        <w:t>Повышающий коэффициент</w:t>
      </w:r>
      <w:r>
        <w:rPr>
          <w:sz w:val="24"/>
          <w:szCs w:val="24"/>
        </w:rPr>
        <w:t xml:space="preserve"> </w:t>
      </w:r>
      <w:r w:rsidRPr="00C519A0">
        <w:rPr>
          <w:sz w:val="24"/>
          <w:szCs w:val="24"/>
        </w:rPr>
        <w:t>педагогическим работникам за проверку письменных работ - в размере до 0,15 за фактическую нагрузку.</w:t>
      </w:r>
    </w:p>
    <w:p w:rsidR="009F7A6A" w:rsidRPr="00C519A0" w:rsidRDefault="009F7A6A" w:rsidP="009F7A6A">
      <w:pPr>
        <w:pStyle w:val="a3"/>
        <w:jc w:val="both"/>
        <w:rPr>
          <w:sz w:val="24"/>
          <w:szCs w:val="24"/>
        </w:rPr>
      </w:pPr>
      <w:r>
        <w:rPr>
          <w:sz w:val="24"/>
          <w:szCs w:val="24"/>
        </w:rPr>
        <w:t>6</w:t>
      </w:r>
      <w:r w:rsidRPr="00C519A0">
        <w:rPr>
          <w:sz w:val="24"/>
          <w:szCs w:val="24"/>
        </w:rPr>
        <w:t>.3.</w:t>
      </w:r>
      <w:r>
        <w:rPr>
          <w:sz w:val="24"/>
          <w:szCs w:val="24"/>
        </w:rPr>
        <w:t>8</w:t>
      </w:r>
      <w:r w:rsidRPr="00C519A0">
        <w:rPr>
          <w:sz w:val="24"/>
          <w:szCs w:val="24"/>
        </w:rPr>
        <w:t>.</w:t>
      </w:r>
      <w:r w:rsidRPr="00C519A0">
        <w:rPr>
          <w:sz w:val="24"/>
          <w:szCs w:val="24"/>
        </w:rPr>
        <w:tab/>
        <w:t>Повышающий коэффициент за высшее профессиональное образование педагогическим работникам - в размере 0,05 за фактическую нагрузку.</w:t>
      </w:r>
    </w:p>
    <w:p w:rsidR="009F7A6A" w:rsidRPr="00732AF2" w:rsidRDefault="009F7A6A" w:rsidP="009F7A6A">
      <w:pPr>
        <w:pStyle w:val="a3"/>
        <w:jc w:val="both"/>
        <w:rPr>
          <w:sz w:val="24"/>
          <w:szCs w:val="24"/>
        </w:rPr>
      </w:pPr>
      <w:r>
        <w:rPr>
          <w:sz w:val="24"/>
          <w:szCs w:val="24"/>
        </w:rPr>
        <w:t>6.3.9.</w:t>
      </w:r>
      <w:r w:rsidRPr="00C519A0">
        <w:rPr>
          <w:sz w:val="24"/>
          <w:szCs w:val="24"/>
        </w:rPr>
        <w:t xml:space="preserve">Повышающие коэффициенты к ставке заработной платы за работы, </w:t>
      </w:r>
      <w:r w:rsidRPr="00C519A0">
        <w:rPr>
          <w:rFonts w:eastAsia="Arial Unicode MS"/>
          <w:sz w:val="24"/>
          <w:szCs w:val="24"/>
        </w:rPr>
        <w:t xml:space="preserve">не входящие в должностные обязанности работников, но непосредственно связанные с образовательным процессом, приведены </w:t>
      </w:r>
      <w:r>
        <w:rPr>
          <w:sz w:val="24"/>
          <w:szCs w:val="24"/>
        </w:rPr>
        <w:t>в следующей таблице:</w:t>
      </w:r>
    </w:p>
    <w:p w:rsidR="009F7A6A" w:rsidRPr="00C519A0" w:rsidRDefault="009F7A6A" w:rsidP="009F7A6A">
      <w:pPr>
        <w:pStyle w:val="a3"/>
        <w:jc w:val="center"/>
        <w:rPr>
          <w:sz w:val="24"/>
          <w:szCs w:val="24"/>
        </w:rPr>
      </w:pPr>
      <w:r w:rsidRPr="00C519A0">
        <w:rPr>
          <w:sz w:val="24"/>
          <w:szCs w:val="24"/>
        </w:rPr>
        <w:t>РАЗМЕРЫ</w:t>
      </w:r>
    </w:p>
    <w:p w:rsidR="009F7A6A" w:rsidRDefault="009F7A6A" w:rsidP="009F7A6A">
      <w:pPr>
        <w:pStyle w:val="a3"/>
        <w:jc w:val="center"/>
        <w:rPr>
          <w:sz w:val="24"/>
          <w:szCs w:val="24"/>
        </w:rPr>
      </w:pPr>
      <w:r w:rsidRPr="00C519A0">
        <w:rPr>
          <w:sz w:val="24"/>
          <w:szCs w:val="24"/>
        </w:rPr>
        <w:t>повышающих коэффициентов  за выполнение работ,</w:t>
      </w:r>
      <w:r w:rsidRPr="00C519A0">
        <w:rPr>
          <w:rFonts w:eastAsia="Arial Unicode MS"/>
          <w:sz w:val="24"/>
          <w:szCs w:val="24"/>
        </w:rPr>
        <w:t xml:space="preserve"> не входящих в должностные обязанности работников</w:t>
      </w:r>
      <w:r w:rsidRPr="00C519A0">
        <w:rPr>
          <w:sz w:val="24"/>
          <w:szCs w:val="24"/>
        </w:rPr>
        <w:t>*</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262"/>
      </w:tblGrid>
      <w:tr w:rsidR="009F7A6A" w:rsidRPr="0076570A" w:rsidTr="008E419B">
        <w:trPr>
          <w:trHeight w:val="835"/>
          <w:jc w:val="center"/>
        </w:trPr>
        <w:tc>
          <w:tcPr>
            <w:tcW w:w="3771" w:type="pct"/>
            <w:vAlign w:val="center"/>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Наименование вида работ**</w:t>
            </w:r>
          </w:p>
        </w:tc>
        <w:tc>
          <w:tcPr>
            <w:tcW w:w="1229" w:type="pct"/>
            <w:vAlign w:val="center"/>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Размеры </w:t>
            </w:r>
          </w:p>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повышающих коэффициентов</w:t>
            </w:r>
          </w:p>
        </w:tc>
      </w:tr>
      <w:tr w:rsidR="009F7A6A" w:rsidRPr="0076570A" w:rsidTr="008E419B">
        <w:trPr>
          <w:trHeight w:val="920"/>
          <w:jc w:val="center"/>
        </w:trPr>
        <w:tc>
          <w:tcPr>
            <w:tcW w:w="3771" w:type="pct"/>
          </w:tcPr>
          <w:p w:rsidR="009F7A6A" w:rsidRPr="0076570A" w:rsidRDefault="009F7A6A" w:rsidP="008E419B">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Классное руководство (помимо вознаграждения, выплачиваемого за счет средств федерального бюджета) в общеобразовательных учреждениях</w:t>
            </w:r>
          </w:p>
        </w:tc>
        <w:tc>
          <w:tcPr>
            <w:tcW w:w="1229" w:type="pct"/>
            <w:vAlign w:val="center"/>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0,10-0,20</w:t>
            </w:r>
          </w:p>
        </w:tc>
      </w:tr>
      <w:tr w:rsidR="009F7A6A" w:rsidRPr="0076570A" w:rsidTr="008E419B">
        <w:trPr>
          <w:trHeight w:val="331"/>
          <w:jc w:val="center"/>
        </w:trPr>
        <w:tc>
          <w:tcPr>
            <w:tcW w:w="3771" w:type="pct"/>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Заведо</w:t>
            </w:r>
            <w:r>
              <w:rPr>
                <w:rFonts w:ascii="Times New Roman" w:hAnsi="Times New Roman" w:cs="Times New Roman"/>
                <w:sz w:val="24"/>
                <w:szCs w:val="24"/>
              </w:rPr>
              <w:t>вание кабинетами</w:t>
            </w:r>
          </w:p>
        </w:tc>
        <w:tc>
          <w:tcPr>
            <w:tcW w:w="1229" w:type="pct"/>
            <w:vAlign w:val="bottom"/>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0,01-0,05</w:t>
            </w:r>
          </w:p>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p>
        </w:tc>
      </w:tr>
      <w:tr w:rsidR="009F7A6A" w:rsidRPr="0076570A" w:rsidTr="008E419B">
        <w:trPr>
          <w:trHeight w:val="339"/>
          <w:jc w:val="center"/>
        </w:trPr>
        <w:tc>
          <w:tcPr>
            <w:tcW w:w="3771" w:type="pct"/>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Заведование </w:t>
            </w:r>
            <w:r>
              <w:rPr>
                <w:rFonts w:ascii="Times New Roman" w:hAnsi="Times New Roman" w:cs="Times New Roman"/>
                <w:sz w:val="24"/>
                <w:szCs w:val="24"/>
              </w:rPr>
              <w:t>учебными мастерскими, кафедрами</w:t>
            </w:r>
          </w:p>
        </w:tc>
        <w:tc>
          <w:tcPr>
            <w:tcW w:w="1229" w:type="pct"/>
            <w:vAlign w:val="bottom"/>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0,10-</w:t>
            </w:r>
            <w:r w:rsidRPr="0076570A">
              <w:rPr>
                <w:rFonts w:ascii="Times New Roman" w:hAnsi="Times New Roman" w:cs="Times New Roman"/>
                <w:sz w:val="24"/>
                <w:szCs w:val="24"/>
              </w:rPr>
              <w:t>0,</w:t>
            </w:r>
            <w:r>
              <w:rPr>
                <w:rFonts w:ascii="Times New Roman" w:hAnsi="Times New Roman" w:cs="Times New Roman"/>
                <w:sz w:val="24"/>
                <w:szCs w:val="24"/>
              </w:rPr>
              <w:t>15</w:t>
            </w:r>
          </w:p>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p>
        </w:tc>
      </w:tr>
      <w:tr w:rsidR="009F7A6A" w:rsidRPr="0076570A" w:rsidTr="008E419B">
        <w:trPr>
          <w:trHeight w:val="566"/>
          <w:jc w:val="center"/>
        </w:trPr>
        <w:tc>
          <w:tcPr>
            <w:tcW w:w="3771" w:type="pct"/>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Заведование учебными мастерскими при наличии комбинированных мастерских</w:t>
            </w:r>
          </w:p>
        </w:tc>
        <w:tc>
          <w:tcPr>
            <w:tcW w:w="1229" w:type="pct"/>
            <w:vAlign w:val="bottom"/>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0,35</w:t>
            </w:r>
          </w:p>
        </w:tc>
      </w:tr>
      <w:tr w:rsidR="009F7A6A" w:rsidRPr="0076570A" w:rsidTr="008E419B">
        <w:trPr>
          <w:trHeight w:val="483"/>
          <w:jc w:val="center"/>
        </w:trPr>
        <w:tc>
          <w:tcPr>
            <w:tcW w:w="3771" w:type="pct"/>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Руководство предметными, цикловыми и методическими комиссиями</w:t>
            </w:r>
          </w:p>
        </w:tc>
        <w:tc>
          <w:tcPr>
            <w:tcW w:w="1229" w:type="pct"/>
            <w:vAlign w:val="center"/>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0,10</w:t>
            </w:r>
          </w:p>
        </w:tc>
      </w:tr>
      <w:tr w:rsidR="009F7A6A" w:rsidRPr="0076570A" w:rsidTr="008E419B">
        <w:trPr>
          <w:trHeight w:val="223"/>
          <w:jc w:val="center"/>
        </w:trPr>
        <w:tc>
          <w:tcPr>
            <w:tcW w:w="3771" w:type="pct"/>
          </w:tcPr>
          <w:p w:rsidR="009F7A6A" w:rsidRPr="0076570A" w:rsidRDefault="009F7A6A" w:rsidP="008E419B">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Проведение внеклассной работы по физическому воспитанию </w:t>
            </w:r>
            <w:proofErr w:type="gramStart"/>
            <w:r w:rsidRPr="0076570A">
              <w:rPr>
                <w:rFonts w:ascii="Times New Roman" w:hAnsi="Times New Roman" w:cs="Times New Roman"/>
                <w:sz w:val="24"/>
                <w:szCs w:val="24"/>
              </w:rPr>
              <w:t>в</w:t>
            </w:r>
            <w:proofErr w:type="gramEnd"/>
            <w:r w:rsidRPr="0076570A">
              <w:rPr>
                <w:rFonts w:ascii="Times New Roman" w:hAnsi="Times New Roman" w:cs="Times New Roman"/>
                <w:sz w:val="24"/>
                <w:szCs w:val="24"/>
              </w:rPr>
              <w:t>:</w:t>
            </w:r>
          </w:p>
          <w:p w:rsidR="009F7A6A" w:rsidRPr="0076570A" w:rsidRDefault="009F7A6A" w:rsidP="008E419B">
            <w:pPr>
              <w:pStyle w:val="ConsPlusNonformat"/>
              <w:tabs>
                <w:tab w:val="left" w:pos="851"/>
                <w:tab w:val="left" w:pos="1077"/>
                <w:tab w:val="left" w:pos="1304"/>
              </w:tabs>
              <w:jc w:val="both"/>
              <w:rPr>
                <w:rFonts w:ascii="Times New Roman" w:hAnsi="Times New Roman" w:cs="Times New Roman"/>
                <w:sz w:val="24"/>
                <w:szCs w:val="24"/>
              </w:rPr>
            </w:pPr>
            <w:proofErr w:type="gramStart"/>
            <w:r w:rsidRPr="0076570A">
              <w:rPr>
                <w:rFonts w:ascii="Times New Roman" w:hAnsi="Times New Roman" w:cs="Times New Roman"/>
                <w:sz w:val="24"/>
                <w:szCs w:val="24"/>
              </w:rPr>
              <w:t>школах</w:t>
            </w:r>
            <w:proofErr w:type="gramEnd"/>
            <w:r w:rsidRPr="0076570A">
              <w:rPr>
                <w:rFonts w:ascii="Times New Roman" w:hAnsi="Times New Roman" w:cs="Times New Roman"/>
                <w:sz w:val="24"/>
                <w:szCs w:val="24"/>
              </w:rPr>
              <w:t>, школах-интернатах</w:t>
            </w:r>
          </w:p>
        </w:tc>
        <w:tc>
          <w:tcPr>
            <w:tcW w:w="1229" w:type="pct"/>
            <w:vAlign w:val="center"/>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0,30-0,40</w:t>
            </w:r>
          </w:p>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p>
        </w:tc>
      </w:tr>
      <w:tr w:rsidR="009F7A6A" w:rsidRPr="0076570A" w:rsidTr="008E419B">
        <w:trPr>
          <w:trHeight w:val="722"/>
          <w:jc w:val="center"/>
        </w:trPr>
        <w:tc>
          <w:tcPr>
            <w:tcW w:w="3771" w:type="pct"/>
            <w:vAlign w:val="bottom"/>
          </w:tcPr>
          <w:p w:rsidR="009F7A6A" w:rsidRPr="0076570A" w:rsidRDefault="009F7A6A" w:rsidP="008E419B">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Учителям, преподавателям и другим работникам за </w:t>
            </w:r>
            <w:r>
              <w:rPr>
                <w:rFonts w:ascii="Times New Roman" w:hAnsi="Times New Roman" w:cs="Times New Roman"/>
                <w:sz w:val="24"/>
                <w:szCs w:val="24"/>
              </w:rPr>
              <w:t xml:space="preserve">ведение делопроизводства </w:t>
            </w:r>
          </w:p>
        </w:tc>
        <w:tc>
          <w:tcPr>
            <w:tcW w:w="1229" w:type="pct"/>
            <w:vAlign w:val="center"/>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0,15</w:t>
            </w:r>
          </w:p>
        </w:tc>
      </w:tr>
      <w:tr w:rsidR="009F7A6A" w:rsidRPr="0076570A" w:rsidTr="008E419B">
        <w:trPr>
          <w:trHeight w:val="350"/>
          <w:jc w:val="center"/>
        </w:trPr>
        <w:tc>
          <w:tcPr>
            <w:tcW w:w="3771" w:type="pct"/>
          </w:tcPr>
          <w:p w:rsidR="009F7A6A" w:rsidRPr="0076570A" w:rsidRDefault="009F7A6A" w:rsidP="008E419B">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Одному из учителей начальных общеобразовательных </w:t>
            </w:r>
            <w:proofErr w:type="gramStart"/>
            <w:r w:rsidRPr="0076570A">
              <w:rPr>
                <w:rFonts w:ascii="Times New Roman" w:hAnsi="Times New Roman" w:cs="Times New Roman"/>
                <w:sz w:val="24"/>
                <w:szCs w:val="24"/>
              </w:rPr>
              <w:t>школ</w:t>
            </w:r>
            <w:proofErr w:type="gramEnd"/>
            <w:r w:rsidRPr="0076570A">
              <w:rPr>
                <w:rFonts w:ascii="Times New Roman" w:hAnsi="Times New Roman" w:cs="Times New Roman"/>
                <w:sz w:val="24"/>
                <w:szCs w:val="24"/>
              </w:rPr>
              <w:t xml:space="preserve"> с числом обучающихся до 50 человек за руководство школой</w:t>
            </w:r>
          </w:p>
        </w:tc>
        <w:tc>
          <w:tcPr>
            <w:tcW w:w="1229" w:type="pct"/>
            <w:vAlign w:val="bottom"/>
          </w:tcPr>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до 0,50</w:t>
            </w:r>
          </w:p>
          <w:p w:rsidR="009F7A6A" w:rsidRPr="0076570A"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(ставки учителя)</w:t>
            </w:r>
          </w:p>
        </w:tc>
      </w:tr>
      <w:tr w:rsidR="009F7A6A" w:rsidRPr="00434567" w:rsidTr="008E419B">
        <w:trPr>
          <w:trHeight w:val="2238"/>
          <w:jc w:val="center"/>
        </w:trPr>
        <w:tc>
          <w:tcPr>
            <w:tcW w:w="3771" w:type="pct"/>
          </w:tcPr>
          <w:p w:rsidR="009F7A6A" w:rsidRPr="00434567" w:rsidRDefault="009F7A6A" w:rsidP="008E419B">
            <w:pPr>
              <w:pStyle w:val="ConsPlusNonformat"/>
              <w:widowControl/>
              <w:tabs>
                <w:tab w:val="left" w:pos="765"/>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lastRenderedPageBreak/>
              <w:t>Непрерывный стаж работы работников образовательных учреждений уголовно-исполнительной системы Министерства юстиции Российской Федерации:</w:t>
            </w: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t>от 2 до 5 лет</w:t>
            </w: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t>от 5 до 10 лет</w:t>
            </w: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t>от 10 до 20 лет</w:t>
            </w: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t>более 20 лет</w:t>
            </w:r>
          </w:p>
        </w:tc>
        <w:tc>
          <w:tcPr>
            <w:tcW w:w="1229" w:type="pct"/>
          </w:tcPr>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t>0,05</w:t>
            </w: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t>0,10</w:t>
            </w: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t>0,20</w:t>
            </w:r>
          </w:p>
          <w:p w:rsidR="009F7A6A" w:rsidRPr="00434567" w:rsidRDefault="009F7A6A" w:rsidP="008E419B">
            <w:pPr>
              <w:pStyle w:val="ConsPlusNonformat"/>
              <w:widowControl/>
              <w:tabs>
                <w:tab w:val="left" w:pos="851"/>
                <w:tab w:val="left" w:pos="1077"/>
                <w:tab w:val="left" w:pos="1304"/>
              </w:tabs>
              <w:jc w:val="both"/>
              <w:rPr>
                <w:rFonts w:ascii="Times New Roman" w:hAnsi="Times New Roman" w:cs="Times New Roman"/>
                <w:sz w:val="24"/>
                <w:szCs w:val="24"/>
              </w:rPr>
            </w:pPr>
            <w:r w:rsidRPr="00434567">
              <w:rPr>
                <w:rFonts w:ascii="Times New Roman" w:hAnsi="Times New Roman" w:cs="Times New Roman"/>
                <w:sz w:val="24"/>
                <w:szCs w:val="24"/>
              </w:rPr>
              <w:t>0,25</w:t>
            </w:r>
          </w:p>
        </w:tc>
      </w:tr>
    </w:tbl>
    <w:p w:rsidR="009F7A6A" w:rsidRPr="0076570A" w:rsidRDefault="009F7A6A" w:rsidP="009F7A6A">
      <w:pPr>
        <w:widowControl w:val="0"/>
        <w:tabs>
          <w:tab w:val="left" w:pos="851"/>
          <w:tab w:val="left" w:pos="1077"/>
          <w:tab w:val="left" w:pos="1304"/>
        </w:tabs>
        <w:ind w:firstLine="567"/>
        <w:jc w:val="both"/>
      </w:pPr>
      <w:r w:rsidRPr="0076570A">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9F7A6A" w:rsidRPr="0076570A" w:rsidRDefault="009F7A6A" w:rsidP="009F7A6A">
      <w:pPr>
        <w:widowControl w:val="0"/>
        <w:tabs>
          <w:tab w:val="left" w:pos="851"/>
          <w:tab w:val="left" w:pos="1077"/>
          <w:tab w:val="left" w:pos="1304"/>
        </w:tabs>
        <w:autoSpaceDE w:val="0"/>
        <w:autoSpaceDN w:val="0"/>
        <w:adjustRightInd w:val="0"/>
        <w:ind w:firstLine="567"/>
        <w:jc w:val="both"/>
      </w:pPr>
      <w:r w:rsidRPr="0076570A">
        <w:t>Педагогам, работающим в классах с наполняемостью до 15 человек, за исключением классов коррекции и компенсирующего обучения,</w:t>
      </w:r>
      <w:r>
        <w:t xml:space="preserve"> </w:t>
      </w:r>
      <w:r w:rsidRPr="0076570A">
        <w:t>размер доплаты за классное руководство уменьшается на 50%.</w:t>
      </w:r>
    </w:p>
    <w:p w:rsidR="009F7A6A" w:rsidRPr="0076570A" w:rsidRDefault="009F7A6A" w:rsidP="009F7A6A">
      <w:pPr>
        <w:pStyle w:val="ConsNormal"/>
        <w:tabs>
          <w:tab w:val="left" w:pos="851"/>
          <w:tab w:val="left" w:pos="1077"/>
          <w:tab w:val="left" w:pos="1304"/>
          <w:tab w:val="left" w:pos="5580"/>
        </w:tabs>
        <w:ind w:right="0" w:firstLine="567"/>
        <w:jc w:val="both"/>
        <w:rPr>
          <w:rFonts w:ascii="Times New Roman" w:hAnsi="Times New Roman" w:cs="Times New Roman"/>
          <w:sz w:val="24"/>
          <w:szCs w:val="24"/>
        </w:rPr>
      </w:pPr>
      <w:r w:rsidRPr="0076570A">
        <w:rPr>
          <w:rFonts w:ascii="Times New Roman" w:hAnsi="Times New Roman" w:cs="Times New Roman"/>
          <w:sz w:val="24"/>
          <w:szCs w:val="24"/>
        </w:rPr>
        <w:t>**Данный перечень не является исчерпывающим. Конкретные виды работ, не входящие в должностные обязанности работников, размеры выплат определяются локальными нормативными актами учреждения.</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6</w:t>
      </w:r>
      <w:r w:rsidRPr="0076570A">
        <w:rPr>
          <w:rFonts w:ascii="Times New Roman" w:hAnsi="Times New Roman" w:cs="Times New Roman"/>
          <w:sz w:val="24"/>
          <w:szCs w:val="24"/>
        </w:rPr>
        <w:t>.3.</w:t>
      </w:r>
      <w:r>
        <w:rPr>
          <w:rFonts w:ascii="Times New Roman" w:hAnsi="Times New Roman" w:cs="Times New Roman"/>
          <w:sz w:val="24"/>
          <w:szCs w:val="24"/>
        </w:rPr>
        <w:t>10</w:t>
      </w:r>
      <w:r w:rsidRPr="0076570A">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w:t>
      </w:r>
      <w:r w:rsidRPr="0076570A">
        <w:rPr>
          <w:rFonts w:ascii="Times New Roman" w:hAnsi="Times New Roman" w:cs="Times New Roman"/>
          <w:sz w:val="24"/>
          <w:szCs w:val="24"/>
        </w:rPr>
        <w:t>работникам образования, отнесенным к ПКГ должностей учебно-вспомогательного персонала, - в размере до 0,10 к окладу за стаж работы более 3 лет.</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6</w:t>
      </w:r>
      <w:r w:rsidRPr="0076570A">
        <w:rPr>
          <w:rFonts w:ascii="Times New Roman" w:hAnsi="Times New Roman" w:cs="Times New Roman"/>
          <w:sz w:val="24"/>
          <w:szCs w:val="24"/>
        </w:rPr>
        <w:t>.3.</w:t>
      </w:r>
      <w:r>
        <w:rPr>
          <w:rFonts w:ascii="Times New Roman" w:hAnsi="Times New Roman" w:cs="Times New Roman"/>
          <w:sz w:val="24"/>
          <w:szCs w:val="24"/>
        </w:rPr>
        <w:t>11.</w:t>
      </w:r>
      <w:r w:rsidRPr="0076570A">
        <w:rPr>
          <w:rFonts w:ascii="Times New Roman" w:hAnsi="Times New Roman" w:cs="Times New Roman"/>
          <w:sz w:val="24"/>
          <w:szCs w:val="24"/>
        </w:rPr>
        <w:t>Повышающий коэффициент за фактически отработанное время</w:t>
      </w:r>
      <w:r>
        <w:rPr>
          <w:rFonts w:ascii="Times New Roman" w:hAnsi="Times New Roman" w:cs="Times New Roman"/>
          <w:sz w:val="24"/>
          <w:szCs w:val="24"/>
        </w:rPr>
        <w:t xml:space="preserve"> </w:t>
      </w:r>
      <w:r w:rsidRPr="0076570A">
        <w:rPr>
          <w:rFonts w:ascii="Times New Roman" w:hAnsi="Times New Roman" w:cs="Times New Roman"/>
          <w:sz w:val="24"/>
          <w:szCs w:val="24"/>
        </w:rPr>
        <w:t>работникам библиотек за выслугу лет в соответствии со стажем работы по специальности - в следующих размерах:</w:t>
      </w:r>
    </w:p>
    <w:p w:rsidR="009F7A6A" w:rsidRPr="0076570A" w:rsidRDefault="009F7A6A" w:rsidP="009F7A6A">
      <w:pPr>
        <w:pStyle w:val="ConsPlusNormal"/>
        <w:tabs>
          <w:tab w:val="left" w:pos="851"/>
          <w:tab w:val="left" w:pos="1077"/>
          <w:tab w:val="left" w:pos="1304"/>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 5 до 10 лет - </w:t>
      </w:r>
      <w:r w:rsidRPr="0076570A">
        <w:rPr>
          <w:rFonts w:ascii="Times New Roman" w:hAnsi="Times New Roman" w:cs="Times New Roman"/>
          <w:sz w:val="24"/>
          <w:szCs w:val="24"/>
        </w:rPr>
        <w:t>0,20;</w:t>
      </w:r>
    </w:p>
    <w:p w:rsidR="009F7A6A" w:rsidRPr="0076570A" w:rsidRDefault="009F7A6A" w:rsidP="009F7A6A">
      <w:pPr>
        <w:pStyle w:val="ConsPlusNormal"/>
        <w:tabs>
          <w:tab w:val="left" w:pos="851"/>
          <w:tab w:val="left" w:pos="1077"/>
          <w:tab w:val="left" w:pos="1304"/>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 10 до 15 лет - </w:t>
      </w:r>
      <w:r w:rsidRPr="0076570A">
        <w:rPr>
          <w:rFonts w:ascii="Times New Roman" w:hAnsi="Times New Roman" w:cs="Times New Roman"/>
          <w:sz w:val="24"/>
          <w:szCs w:val="24"/>
        </w:rPr>
        <w:t>0,25;</w:t>
      </w:r>
    </w:p>
    <w:p w:rsidR="009F7A6A" w:rsidRPr="0076570A" w:rsidRDefault="009F7A6A" w:rsidP="009F7A6A">
      <w:pPr>
        <w:pStyle w:val="ConsPlusNormal"/>
        <w:tabs>
          <w:tab w:val="left" w:pos="851"/>
          <w:tab w:val="left" w:pos="1077"/>
          <w:tab w:val="left" w:pos="1304"/>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 15 до 20 лет - </w:t>
      </w:r>
      <w:r w:rsidRPr="0076570A">
        <w:rPr>
          <w:rFonts w:ascii="Times New Roman" w:hAnsi="Times New Roman" w:cs="Times New Roman"/>
          <w:sz w:val="24"/>
          <w:szCs w:val="24"/>
        </w:rPr>
        <w:t>0,35;</w:t>
      </w:r>
    </w:p>
    <w:p w:rsidR="009F7A6A" w:rsidRPr="00F7118D" w:rsidRDefault="009F7A6A" w:rsidP="009F7A6A">
      <w:pPr>
        <w:pStyle w:val="ConsPlusNormal"/>
        <w:tabs>
          <w:tab w:val="left" w:pos="851"/>
          <w:tab w:val="left" w:pos="1077"/>
          <w:tab w:val="left" w:pos="1304"/>
        </w:tabs>
        <w:ind w:firstLine="567"/>
        <w:jc w:val="both"/>
        <w:rPr>
          <w:rFonts w:ascii="Times New Roman" w:hAnsi="Times New Roman" w:cs="Times New Roman"/>
          <w:sz w:val="24"/>
          <w:szCs w:val="24"/>
        </w:rPr>
      </w:pPr>
      <w:r>
        <w:rPr>
          <w:rFonts w:ascii="Times New Roman" w:hAnsi="Times New Roman" w:cs="Times New Roman"/>
          <w:sz w:val="24"/>
          <w:szCs w:val="24"/>
        </w:rPr>
        <w:t xml:space="preserve">20 лет и выше - </w:t>
      </w:r>
      <w:r w:rsidRPr="0076570A">
        <w:rPr>
          <w:rFonts w:ascii="Times New Roman" w:hAnsi="Times New Roman" w:cs="Times New Roman"/>
          <w:sz w:val="24"/>
          <w:szCs w:val="24"/>
        </w:rPr>
        <w:t>0,40.</w:t>
      </w:r>
    </w:p>
    <w:p w:rsidR="009F7A6A" w:rsidRPr="0060429F" w:rsidRDefault="009F7A6A" w:rsidP="009F7A6A">
      <w:pPr>
        <w:pStyle w:val="a3"/>
        <w:jc w:val="both"/>
        <w:rPr>
          <w:sz w:val="24"/>
          <w:szCs w:val="24"/>
        </w:rPr>
      </w:pPr>
      <w:r>
        <w:rPr>
          <w:sz w:val="24"/>
          <w:szCs w:val="24"/>
        </w:rPr>
        <w:t>6</w:t>
      </w:r>
      <w:r w:rsidRPr="0060429F">
        <w:rPr>
          <w:sz w:val="24"/>
          <w:szCs w:val="24"/>
        </w:rPr>
        <w:t>.3.</w:t>
      </w:r>
      <w:r>
        <w:rPr>
          <w:sz w:val="24"/>
          <w:szCs w:val="24"/>
        </w:rPr>
        <w:t>12.</w:t>
      </w:r>
      <w:r w:rsidRPr="0060429F">
        <w:rPr>
          <w:sz w:val="24"/>
          <w:szCs w:val="24"/>
        </w:rPr>
        <w:t>Повышающий коэффициент к окладу по занимаемой должности устанавливается социальным педагогам и психологам, работающим с детьми из социально неблагополучных семей, в размере 0,15 к минимальной ставке заработной платы, окладу.</w:t>
      </w:r>
    </w:p>
    <w:p w:rsidR="009F7A6A" w:rsidRPr="00260EC5"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6</w:t>
      </w:r>
      <w:r w:rsidRPr="0076570A">
        <w:rPr>
          <w:rFonts w:ascii="Times New Roman" w:hAnsi="Times New Roman" w:cs="Times New Roman"/>
          <w:sz w:val="24"/>
          <w:szCs w:val="24"/>
        </w:rPr>
        <w:t>.4.Критерии для премирования и установления иных стимулирующих выплат работникам учреждения разрабатываются работодателем совместно с выборным профсоюзным органом учреждения на основании примерного перечня</w:t>
      </w:r>
      <w:r>
        <w:rPr>
          <w:rFonts w:ascii="Times New Roman" w:hAnsi="Times New Roman" w:cs="Times New Roman"/>
          <w:sz w:val="24"/>
          <w:szCs w:val="24"/>
        </w:rPr>
        <w:t xml:space="preserve"> в Приложении о премировании.</w:t>
      </w:r>
    </w:p>
    <w:p w:rsidR="009F7A6A" w:rsidRPr="009F3B5E" w:rsidRDefault="009F7A6A" w:rsidP="009F7A6A">
      <w:pPr>
        <w:pStyle w:val="a3"/>
        <w:jc w:val="both"/>
        <w:rPr>
          <w:sz w:val="24"/>
          <w:szCs w:val="24"/>
        </w:rPr>
      </w:pPr>
      <w:r w:rsidRPr="009F3B5E">
        <w:rPr>
          <w:sz w:val="24"/>
          <w:szCs w:val="24"/>
        </w:rPr>
        <w:t>*Основания (критерии) для премирования и установления выплат стимулирующего характера работникам учреждений определяются работодателем на основе показателей качества профессиональной деятельности по согласованию с выборным профсоюзным органом.</w:t>
      </w:r>
    </w:p>
    <w:p w:rsidR="009F7A6A" w:rsidRPr="009F3B5E" w:rsidRDefault="009F7A6A" w:rsidP="009F7A6A">
      <w:pPr>
        <w:pStyle w:val="a3"/>
        <w:jc w:val="both"/>
        <w:rPr>
          <w:sz w:val="24"/>
          <w:szCs w:val="24"/>
        </w:rPr>
      </w:pPr>
      <w:r>
        <w:rPr>
          <w:sz w:val="24"/>
          <w:szCs w:val="24"/>
        </w:rPr>
        <w:t>6</w:t>
      </w:r>
      <w:r w:rsidRPr="009F3B5E">
        <w:rPr>
          <w:sz w:val="24"/>
          <w:szCs w:val="24"/>
        </w:rPr>
        <w:t>.5. Учителям, осуществляющим образовательный процесс согласно утвержденным базисным учебным планам, педагогическим работникам учреждений общего образования устанавливается повышающий коэффициент в размере до 0,50 к оплате за фактическую нагрузку, к минимальным размерам окладов, ставок заработной платы.</w:t>
      </w:r>
    </w:p>
    <w:p w:rsidR="009F7A6A" w:rsidRDefault="009F7A6A" w:rsidP="009F7A6A">
      <w:pPr>
        <w:pStyle w:val="a3"/>
        <w:jc w:val="both"/>
        <w:rPr>
          <w:sz w:val="24"/>
          <w:szCs w:val="24"/>
        </w:rPr>
      </w:pPr>
      <w:r>
        <w:rPr>
          <w:sz w:val="24"/>
          <w:szCs w:val="24"/>
        </w:rPr>
        <w:t>6</w:t>
      </w:r>
      <w:r w:rsidRPr="009F3B5E">
        <w:rPr>
          <w:sz w:val="24"/>
          <w:szCs w:val="24"/>
        </w:rPr>
        <w:t xml:space="preserve">.6. </w:t>
      </w:r>
      <w:proofErr w:type="gramStart"/>
      <w:r w:rsidRPr="009F3B5E">
        <w:rPr>
          <w:sz w:val="24"/>
          <w:szCs w:val="24"/>
        </w:rPr>
        <w:t xml:space="preserve">Педагогическим работникам, закончившим полный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w:t>
      </w:r>
      <w:proofErr w:type="gramEnd"/>
    </w:p>
    <w:p w:rsidR="009F7A6A" w:rsidRDefault="009F7A6A" w:rsidP="009F7A6A">
      <w:pPr>
        <w:pStyle w:val="a3"/>
        <w:jc w:val="both"/>
        <w:rPr>
          <w:sz w:val="24"/>
          <w:szCs w:val="24"/>
        </w:rPr>
      </w:pPr>
      <w:r w:rsidRPr="009F3B5E">
        <w:rPr>
          <w:sz w:val="24"/>
          <w:szCs w:val="24"/>
        </w:rPr>
        <w:t>Башкортостан, устанавливается единовременная стимулирующая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9F7A6A" w:rsidRDefault="009F7A6A" w:rsidP="009F7A6A">
      <w:pPr>
        <w:pStyle w:val="a3"/>
        <w:jc w:val="both"/>
        <w:rPr>
          <w:sz w:val="24"/>
          <w:szCs w:val="24"/>
        </w:rPr>
      </w:pPr>
    </w:p>
    <w:p w:rsidR="009F7A6A" w:rsidRDefault="009F7A6A" w:rsidP="009F7A6A">
      <w:pPr>
        <w:pStyle w:val="a3"/>
        <w:jc w:val="both"/>
        <w:rPr>
          <w:sz w:val="24"/>
          <w:szCs w:val="24"/>
        </w:rPr>
      </w:pPr>
    </w:p>
    <w:p w:rsidR="009F7A6A" w:rsidRDefault="009F7A6A" w:rsidP="009F7A6A">
      <w:pPr>
        <w:pStyle w:val="a3"/>
        <w:jc w:val="both"/>
        <w:rPr>
          <w:sz w:val="24"/>
          <w:szCs w:val="24"/>
        </w:rPr>
      </w:pPr>
    </w:p>
    <w:p w:rsidR="009F7A6A" w:rsidRPr="009F3B5E" w:rsidRDefault="009F7A6A" w:rsidP="009F7A6A">
      <w:pPr>
        <w:pStyle w:val="a3"/>
        <w:jc w:val="both"/>
        <w:rPr>
          <w:sz w:val="24"/>
          <w:szCs w:val="24"/>
        </w:rPr>
      </w:pPr>
    </w:p>
    <w:p w:rsidR="009F7A6A" w:rsidRDefault="009F7A6A" w:rsidP="009F7A6A">
      <w:pPr>
        <w:pStyle w:val="Default"/>
        <w:tabs>
          <w:tab w:val="left" w:pos="851"/>
          <w:tab w:val="left" w:pos="1077"/>
          <w:tab w:val="left" w:pos="1304"/>
          <w:tab w:val="left" w:pos="3525"/>
        </w:tabs>
        <w:jc w:val="center"/>
        <w:rPr>
          <w:b/>
          <w:bCs/>
          <w:color w:val="auto"/>
        </w:rPr>
      </w:pPr>
    </w:p>
    <w:p w:rsidR="009F7A6A" w:rsidRPr="00F7118D" w:rsidRDefault="009F7A6A" w:rsidP="009F7A6A">
      <w:pPr>
        <w:pStyle w:val="Default"/>
        <w:tabs>
          <w:tab w:val="left" w:pos="851"/>
          <w:tab w:val="left" w:pos="1077"/>
          <w:tab w:val="left" w:pos="1304"/>
          <w:tab w:val="left" w:pos="3525"/>
        </w:tabs>
        <w:jc w:val="center"/>
        <w:rPr>
          <w:b/>
          <w:bCs/>
          <w:color w:val="auto"/>
        </w:rPr>
      </w:pPr>
      <w:r>
        <w:rPr>
          <w:b/>
          <w:bCs/>
          <w:color w:val="auto"/>
        </w:rPr>
        <w:t>7</w:t>
      </w:r>
      <w:r w:rsidRPr="00F7118D">
        <w:rPr>
          <w:b/>
          <w:bCs/>
          <w:color w:val="auto"/>
        </w:rPr>
        <w:t>. Другие вопросы оплаты труда</w:t>
      </w:r>
    </w:p>
    <w:p w:rsidR="009F7A6A" w:rsidRPr="0076570A" w:rsidRDefault="009F7A6A" w:rsidP="009F7A6A">
      <w:pPr>
        <w:pStyle w:val="a7"/>
        <w:widowControl w:val="0"/>
        <w:tabs>
          <w:tab w:val="left" w:pos="851"/>
          <w:tab w:val="left" w:pos="1077"/>
          <w:tab w:val="left" w:pos="1304"/>
        </w:tabs>
        <w:jc w:val="both"/>
      </w:pPr>
      <w:r>
        <w:t>7</w:t>
      </w:r>
      <w:r w:rsidRPr="0076570A">
        <w:t xml:space="preserve">.1.Штатное расписание учреждения ежегодно утверждается руководителем. </w:t>
      </w:r>
    </w:p>
    <w:p w:rsidR="009F7A6A" w:rsidRDefault="009F7A6A" w:rsidP="009F7A6A">
      <w:pPr>
        <w:pStyle w:val="a7"/>
        <w:widowControl w:val="0"/>
        <w:tabs>
          <w:tab w:val="left" w:pos="851"/>
          <w:tab w:val="left" w:pos="1077"/>
          <w:tab w:val="left" w:pos="1304"/>
        </w:tabs>
        <w:jc w:val="both"/>
      </w:pPr>
      <w:r>
        <w:t>7</w:t>
      </w:r>
      <w:r w:rsidRPr="0076570A">
        <w:t>.2.Штатное расписание учреждения включает в себя должности руководителя, заместителей р</w:t>
      </w:r>
      <w:r>
        <w:t xml:space="preserve">уководителя, </w:t>
      </w:r>
      <w:r w:rsidRPr="0076570A">
        <w:t xml:space="preserve">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w:t>
      </w:r>
    </w:p>
    <w:p w:rsidR="009F7A6A" w:rsidRPr="0076570A" w:rsidRDefault="009F7A6A" w:rsidP="009F7A6A">
      <w:pPr>
        <w:pStyle w:val="a7"/>
        <w:widowControl w:val="0"/>
        <w:tabs>
          <w:tab w:val="left" w:pos="851"/>
          <w:tab w:val="left" w:pos="1077"/>
          <w:tab w:val="left" w:pos="1304"/>
        </w:tabs>
        <w:jc w:val="both"/>
      </w:pPr>
      <w:r>
        <w:t>7</w:t>
      </w:r>
      <w:r w:rsidRPr="0076570A">
        <w:t>.3.Тарификационный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7</w:t>
      </w:r>
      <w:r w:rsidRPr="0076570A">
        <w:rPr>
          <w:rFonts w:ascii="Times New Roman" w:hAnsi="Times New Roman" w:cs="Times New Roman"/>
          <w:sz w:val="24"/>
          <w:szCs w:val="24"/>
        </w:rPr>
        <w:t xml:space="preserve">.4.В исключительных  случаях в учреждениях с круглосуточным пребыванием обучающихся, воспитанников (школах-интернатах, детских домах, пришкольных интернатах),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w:t>
      </w:r>
      <w:r>
        <w:rPr>
          <w:rFonts w:ascii="Times New Roman" w:hAnsi="Times New Roman" w:cs="Times New Roman"/>
          <w:sz w:val="24"/>
          <w:szCs w:val="24"/>
        </w:rPr>
        <w:t xml:space="preserve">дня с разделением его на части </w:t>
      </w:r>
      <w:r w:rsidRPr="0076570A">
        <w:rPr>
          <w:rFonts w:ascii="Times New Roman" w:hAnsi="Times New Roman" w:cs="Times New Roman"/>
          <w:sz w:val="24"/>
          <w:szCs w:val="24"/>
        </w:rPr>
        <w:t>с перерывом</w:t>
      </w:r>
      <w:proofErr w:type="gramEnd"/>
      <w:r w:rsidRPr="0076570A">
        <w:rPr>
          <w:rFonts w:ascii="Times New Roman" w:hAnsi="Times New Roman" w:cs="Times New Roman"/>
          <w:sz w:val="24"/>
          <w:szCs w:val="24"/>
        </w:rPr>
        <w:t>, составляющим два и более часа подряд, с соответствующей компенсацией в порядке и размерах, предусматриваемых коллективным договором. Время перерыва между двумя частями смены в рабочее время не включается.</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76570A">
        <w:rPr>
          <w:rFonts w:ascii="Times New Roman" w:hAnsi="Times New Roman" w:cs="Times New Roman"/>
          <w:sz w:val="24"/>
          <w:szCs w:val="24"/>
        </w:rPr>
        <w:t xml:space="preserve"> неделю (месяц, квартал) не превышала среднемесячной нормы часов за учетный период.</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7</w:t>
      </w:r>
      <w:r w:rsidRPr="0076570A">
        <w:rPr>
          <w:rFonts w:ascii="Times New Roman" w:hAnsi="Times New Roman" w:cs="Times New Roman"/>
          <w:sz w:val="24"/>
          <w:szCs w:val="24"/>
        </w:rPr>
        <w:t>.5.При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9F7A6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 xml:space="preserve">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w:t>
      </w:r>
      <w:r w:rsidRPr="0076570A">
        <w:rPr>
          <w:rFonts w:ascii="Times New Roman" w:hAnsi="Times New Roman" w:cs="Times New Roman"/>
          <w:sz w:val="24"/>
          <w:szCs w:val="24"/>
        </w:rPr>
        <w:lastRenderedPageBreak/>
        <w:t>образовательное учреждение является местом основной работы, обеспечены</w:t>
      </w:r>
      <w:proofErr w:type="gramEnd"/>
      <w:r w:rsidRPr="0076570A">
        <w:rPr>
          <w:rFonts w:ascii="Times New Roman" w:hAnsi="Times New Roman" w:cs="Times New Roman"/>
          <w:sz w:val="24"/>
          <w:szCs w:val="24"/>
        </w:rPr>
        <w:t xml:space="preserve"> преподавательской работой по своей специальности в объеме не менее чем на ставку заработной платы.</w:t>
      </w:r>
    </w:p>
    <w:p w:rsidR="009F7A6A" w:rsidRPr="00AF563E" w:rsidRDefault="009F7A6A" w:rsidP="009F7A6A">
      <w:pPr>
        <w:pStyle w:val="a3"/>
        <w:jc w:val="both"/>
        <w:rPr>
          <w:sz w:val="24"/>
          <w:szCs w:val="24"/>
        </w:rPr>
      </w:pPr>
      <w:r>
        <w:rPr>
          <w:sz w:val="24"/>
          <w:szCs w:val="24"/>
        </w:rPr>
        <w:t>7.6.</w:t>
      </w:r>
      <w:r w:rsidRPr="00AF563E">
        <w:rPr>
          <w:sz w:val="24"/>
          <w:szCs w:val="24"/>
        </w:rPr>
        <w:t xml:space="preserve">  Учителям, которым не может быть обеспечена полная учебная нагрузка, производится выплата минимальной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9F7A6A" w:rsidRDefault="009F7A6A" w:rsidP="009F7A6A">
      <w:pPr>
        <w:pStyle w:val="a3"/>
        <w:jc w:val="both"/>
        <w:rPr>
          <w:sz w:val="24"/>
          <w:szCs w:val="24"/>
        </w:rPr>
      </w:pPr>
      <w:r w:rsidRPr="00AF563E">
        <w:rPr>
          <w:sz w:val="24"/>
          <w:szCs w:val="24"/>
        </w:rPr>
        <w:t xml:space="preserve">- учителям </w:t>
      </w:r>
      <w:r w:rsidRPr="00AF563E">
        <w:rPr>
          <w:sz w:val="24"/>
          <w:szCs w:val="24"/>
          <w:lang w:val="en-US"/>
        </w:rPr>
        <w:t>I</w:t>
      </w:r>
      <w:r w:rsidRPr="00AF563E">
        <w:rPr>
          <w:sz w:val="24"/>
          <w:szCs w:val="24"/>
        </w:rPr>
        <w:t xml:space="preserve"> - </w:t>
      </w:r>
      <w:r w:rsidRPr="00AF563E">
        <w:rPr>
          <w:sz w:val="24"/>
          <w:szCs w:val="24"/>
          <w:lang w:val="en-US"/>
        </w:rPr>
        <w:t>IV</w:t>
      </w:r>
      <w:r w:rsidRPr="00AF563E">
        <w:rPr>
          <w:sz w:val="24"/>
          <w:szCs w:val="24"/>
        </w:rPr>
        <w:t xml:space="preserve"> классов при передаче преподавания уроков иностранного языка, музыки, </w:t>
      </w:r>
    </w:p>
    <w:p w:rsidR="009F7A6A" w:rsidRPr="00AF563E" w:rsidRDefault="009F7A6A" w:rsidP="009F7A6A">
      <w:pPr>
        <w:pStyle w:val="a3"/>
        <w:jc w:val="both"/>
        <w:rPr>
          <w:sz w:val="24"/>
          <w:szCs w:val="24"/>
        </w:rPr>
      </w:pPr>
      <w:r w:rsidRPr="00AF563E">
        <w:rPr>
          <w:sz w:val="24"/>
          <w:szCs w:val="24"/>
        </w:rPr>
        <w:t>изобразительного искусства и физической культуры учителям-специалистам;</w:t>
      </w:r>
    </w:p>
    <w:p w:rsidR="009F7A6A" w:rsidRPr="00AF563E" w:rsidRDefault="009F7A6A" w:rsidP="009F7A6A">
      <w:pPr>
        <w:pStyle w:val="a3"/>
        <w:jc w:val="both"/>
        <w:rPr>
          <w:sz w:val="24"/>
          <w:szCs w:val="24"/>
        </w:rPr>
      </w:pPr>
      <w:r>
        <w:rPr>
          <w:sz w:val="24"/>
          <w:szCs w:val="24"/>
        </w:rPr>
        <w:t>-</w:t>
      </w:r>
      <w:r w:rsidRPr="00AF563E">
        <w:rPr>
          <w:sz w:val="24"/>
          <w:szCs w:val="24"/>
        </w:rPr>
        <w:t xml:space="preserve">учителям </w:t>
      </w:r>
      <w:r w:rsidRPr="00AF563E">
        <w:rPr>
          <w:sz w:val="24"/>
          <w:szCs w:val="24"/>
          <w:lang w:val="en-US"/>
        </w:rPr>
        <w:t>I</w:t>
      </w:r>
      <w:r>
        <w:rPr>
          <w:sz w:val="24"/>
          <w:szCs w:val="24"/>
        </w:rPr>
        <w:t>-</w:t>
      </w:r>
      <w:r w:rsidRPr="00AF563E">
        <w:rPr>
          <w:sz w:val="24"/>
          <w:szCs w:val="24"/>
          <w:lang w:val="en-US"/>
        </w:rPr>
        <w:t>IV</w:t>
      </w:r>
      <w:r w:rsidRPr="00AF563E">
        <w:rPr>
          <w:sz w:val="24"/>
          <w:szCs w:val="24"/>
        </w:rPr>
        <w:t xml:space="preserve">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9F7A6A" w:rsidRPr="00AF563E" w:rsidRDefault="009F7A6A" w:rsidP="009F7A6A">
      <w:pPr>
        <w:pStyle w:val="a3"/>
        <w:jc w:val="both"/>
        <w:rPr>
          <w:sz w:val="24"/>
          <w:szCs w:val="24"/>
        </w:rPr>
      </w:pPr>
      <w:r>
        <w:rPr>
          <w:sz w:val="24"/>
          <w:szCs w:val="24"/>
        </w:rPr>
        <w:t>-</w:t>
      </w:r>
      <w:r w:rsidRPr="00AF563E">
        <w:rPr>
          <w:sz w:val="24"/>
          <w:szCs w:val="24"/>
        </w:rPr>
        <w:t>учителям русского языка сельских начальных общеобразовательных учреждений с нерусским языком обучения;</w:t>
      </w:r>
    </w:p>
    <w:p w:rsidR="009F7A6A" w:rsidRPr="00AF563E" w:rsidRDefault="009F7A6A" w:rsidP="009F7A6A">
      <w:pPr>
        <w:pStyle w:val="a3"/>
        <w:jc w:val="both"/>
        <w:rPr>
          <w:sz w:val="24"/>
          <w:szCs w:val="24"/>
        </w:rPr>
      </w:pPr>
      <w:r>
        <w:rPr>
          <w:sz w:val="24"/>
          <w:szCs w:val="24"/>
        </w:rPr>
        <w:t>-</w:t>
      </w:r>
      <w:r w:rsidRPr="00AF563E">
        <w:rPr>
          <w:sz w:val="24"/>
          <w:szCs w:val="24"/>
        </w:rPr>
        <w:t xml:space="preserve">учителям физической культуры сельских общеобразовательных учреждений, </w:t>
      </w:r>
    </w:p>
    <w:p w:rsidR="009F7A6A" w:rsidRPr="00AF563E" w:rsidRDefault="009F7A6A" w:rsidP="009F7A6A">
      <w:pPr>
        <w:pStyle w:val="a3"/>
        <w:jc w:val="both"/>
        <w:rPr>
          <w:sz w:val="24"/>
          <w:szCs w:val="24"/>
        </w:rPr>
      </w:pPr>
      <w:r>
        <w:rPr>
          <w:sz w:val="24"/>
          <w:szCs w:val="24"/>
        </w:rPr>
        <w:t>-</w:t>
      </w:r>
      <w:r w:rsidRPr="00AF563E">
        <w:rPr>
          <w:sz w:val="24"/>
          <w:szCs w:val="24"/>
        </w:rPr>
        <w:t>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9F7A6A" w:rsidRPr="00AF563E" w:rsidRDefault="009F7A6A" w:rsidP="009F7A6A">
      <w:pPr>
        <w:pStyle w:val="a3"/>
        <w:jc w:val="both"/>
        <w:rPr>
          <w:sz w:val="24"/>
          <w:szCs w:val="24"/>
        </w:rPr>
      </w:pPr>
      <w:r w:rsidRPr="00AF563E">
        <w:rPr>
          <w:sz w:val="24"/>
          <w:szCs w:val="24"/>
        </w:rPr>
        <w:t>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w:t>
      </w:r>
    </w:p>
    <w:p w:rsidR="009F7A6A" w:rsidRPr="0076570A" w:rsidRDefault="009F7A6A" w:rsidP="009F7A6A">
      <w:pPr>
        <w:pStyle w:val="11"/>
        <w:tabs>
          <w:tab w:val="left" w:pos="851"/>
          <w:tab w:val="left" w:pos="1077"/>
          <w:tab w:val="left" w:pos="1304"/>
          <w:tab w:val="left" w:pos="9498"/>
        </w:tabs>
        <w:ind w:left="0" w:right="0"/>
        <w:jc w:val="both"/>
        <w:rPr>
          <w:b w:val="0"/>
          <w:bCs w:val="0"/>
          <w:sz w:val="24"/>
          <w:szCs w:val="24"/>
        </w:rPr>
      </w:pPr>
      <w:r>
        <w:rPr>
          <w:b w:val="0"/>
          <w:bCs w:val="0"/>
          <w:sz w:val="24"/>
          <w:szCs w:val="24"/>
        </w:rPr>
        <w:t>7.7.</w:t>
      </w:r>
      <w:r w:rsidRPr="0076570A">
        <w:rPr>
          <w:b w:val="0"/>
          <w:bCs w:val="0"/>
          <w:sz w:val="24"/>
          <w:szCs w:val="24"/>
        </w:rPr>
        <w:t xml:space="preserve">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 </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7.8.</w:t>
      </w:r>
      <w:r w:rsidRPr="0076570A">
        <w:rPr>
          <w:rFonts w:ascii="Times New Roman" w:hAnsi="Times New Roman" w:cs="Times New Roman"/>
          <w:sz w:val="24"/>
          <w:szCs w:val="24"/>
        </w:rPr>
        <w:t>Почасовая оплата труда учителей, преподавателей и других педагогических работников образовательных учреждений применяется при оплате: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за часы педагогической работы, выполненные учителями (преподавателями) при работе с заочниками и детьми, находящимися на длительном лечении в больнице, сверх объема, установленного при тарификации;</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6570A">
        <w:rPr>
          <w:rFonts w:ascii="Times New Roman" w:hAnsi="Times New Roman" w:cs="Times New Roman"/>
          <w:sz w:val="24"/>
          <w:szCs w:val="24"/>
        </w:rPr>
        <w:t>при оплате за часы преподавательской работы преподавателям учреждений начального и среднего профессионального образования, выполненные сверх уменьшенного годового объема учебной нагрузки.</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9F7A6A" w:rsidRPr="0076570A" w:rsidRDefault="009F7A6A" w:rsidP="009F7A6A">
      <w:pPr>
        <w:pStyle w:val="33"/>
        <w:widowControl w:val="0"/>
        <w:tabs>
          <w:tab w:val="left" w:pos="851"/>
          <w:tab w:val="left" w:pos="1077"/>
          <w:tab w:val="left" w:pos="1304"/>
        </w:tabs>
        <w:jc w:val="both"/>
      </w:pPr>
      <w:proofErr w:type="gramStart"/>
      <w:r>
        <w:t>7.9.</w:t>
      </w:r>
      <w:r w:rsidRPr="0076570A">
        <w:t>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образовательные учреждения, а также участвующих в проведении учебных занятий (при наличии финансовых средств), могут определяться путем умножения коэффициентов  тарифных ставок (ставок) почасовой оплаты труда, утвержденных постановлением Министерства труда Российской Федерации от 21 января 1993 года № 7 «Об утверждении коэффициентов</w:t>
      </w:r>
      <w:proofErr w:type="gramEnd"/>
      <w:r w:rsidRPr="0076570A">
        <w:t xml:space="preserve"> ставок почасовой оплаты труда </w:t>
      </w:r>
      <w:r w:rsidRPr="0076570A">
        <w:lastRenderedPageBreak/>
        <w:t>работников, привлекаемых к проведению учебных занятий в учреждениях, организациях и на предприятиях, находящихся на бюджетном финансировании»,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 В вышеуказанные ставки почасовой оплаты включена оплата за отпуск.</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7.10.</w:t>
      </w:r>
      <w:r w:rsidRPr="0076570A">
        <w:rPr>
          <w:rFonts w:ascii="Times New Roman" w:hAnsi="Times New Roman" w:cs="Times New Roman"/>
          <w:sz w:val="24"/>
          <w:szCs w:val="24"/>
        </w:rPr>
        <w:t xml:space="preserve">Изменение размеров повышающих коэффициентов к ставкам заработной платы, окладам (должностным окладам) работников учреждений производится </w:t>
      </w:r>
      <w:proofErr w:type="gramStart"/>
      <w:r w:rsidRPr="0076570A">
        <w:rPr>
          <w:rFonts w:ascii="Times New Roman" w:hAnsi="Times New Roman" w:cs="Times New Roman"/>
          <w:sz w:val="24"/>
          <w:szCs w:val="24"/>
        </w:rPr>
        <w:t>при</w:t>
      </w:r>
      <w:proofErr w:type="gramEnd"/>
      <w:r w:rsidRPr="0076570A">
        <w:rPr>
          <w:rFonts w:ascii="Times New Roman" w:hAnsi="Times New Roman" w:cs="Times New Roman"/>
          <w:sz w:val="24"/>
          <w:szCs w:val="24"/>
        </w:rPr>
        <w:t>:</w:t>
      </w:r>
    </w:p>
    <w:p w:rsidR="009F7A6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76570A">
        <w:rPr>
          <w:rFonts w:ascii="Times New Roman" w:hAnsi="Times New Roman" w:cs="Times New Roman"/>
          <w:sz w:val="24"/>
          <w:szCs w:val="24"/>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w:t>
      </w:r>
      <w:r>
        <w:rPr>
          <w:rFonts w:ascii="Times New Roman" w:hAnsi="Times New Roman" w:cs="Times New Roman"/>
          <w:sz w:val="24"/>
          <w:szCs w:val="24"/>
        </w:rPr>
        <w:t xml:space="preserve">змера ставок заработной платы, </w:t>
      </w:r>
      <w:r w:rsidRPr="0076570A">
        <w:rPr>
          <w:rFonts w:ascii="Times New Roman" w:hAnsi="Times New Roman" w:cs="Times New Roman"/>
          <w:sz w:val="24"/>
          <w:szCs w:val="24"/>
        </w:rPr>
        <w:t>оклада (должностного оклада);</w:t>
      </w:r>
      <w:proofErr w:type="gramEnd"/>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proofErr w:type="gramStart"/>
      <w:r w:rsidRPr="0076570A">
        <w:rPr>
          <w:rFonts w:ascii="Times New Roman" w:hAnsi="Times New Roman" w:cs="Times New Roman"/>
          <w:sz w:val="24"/>
          <w:szCs w:val="24"/>
        </w:rPr>
        <w:t>получении</w:t>
      </w:r>
      <w:proofErr w:type="gramEnd"/>
      <w:r w:rsidRPr="0076570A">
        <w:rPr>
          <w:rFonts w:ascii="Times New Roman" w:hAnsi="Times New Roman" w:cs="Times New Roman"/>
          <w:sz w:val="24"/>
          <w:szCs w:val="24"/>
        </w:rPr>
        <w:t xml:space="preserve"> образования или восстановлении документов об образовании - со дня представления соответствующего документа;</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proofErr w:type="gramStart"/>
      <w:r w:rsidRPr="0076570A">
        <w:rPr>
          <w:rFonts w:ascii="Times New Roman" w:hAnsi="Times New Roman" w:cs="Times New Roman"/>
          <w:sz w:val="24"/>
          <w:szCs w:val="24"/>
        </w:rPr>
        <w:t>присвоении</w:t>
      </w:r>
      <w:proofErr w:type="gramEnd"/>
      <w:r w:rsidRPr="0076570A">
        <w:rPr>
          <w:rFonts w:ascii="Times New Roman" w:hAnsi="Times New Roman" w:cs="Times New Roman"/>
          <w:sz w:val="24"/>
          <w:szCs w:val="24"/>
        </w:rPr>
        <w:t xml:space="preserve"> квалификационной категории - со дня вынесения решения аттестационной комиссией.</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9F7A6A" w:rsidRPr="00623491" w:rsidRDefault="009F7A6A" w:rsidP="009F7A6A">
      <w:pPr>
        <w:pStyle w:val="Default"/>
        <w:widowControl w:val="0"/>
        <w:tabs>
          <w:tab w:val="left" w:pos="851"/>
          <w:tab w:val="left" w:pos="1077"/>
          <w:tab w:val="left" w:pos="1304"/>
          <w:tab w:val="left" w:pos="3525"/>
        </w:tabs>
        <w:jc w:val="both"/>
        <w:rPr>
          <w:color w:val="auto"/>
        </w:rPr>
      </w:pPr>
      <w:r>
        <w:rPr>
          <w:color w:val="auto"/>
        </w:rPr>
        <w:t>7.11</w:t>
      </w:r>
      <w:r w:rsidRPr="0076570A">
        <w:rPr>
          <w:color w:val="auto"/>
        </w:rPr>
        <w:t>.В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p>
    <w:p w:rsidR="009F7A6A" w:rsidRPr="00F7118D" w:rsidRDefault="009F7A6A" w:rsidP="009F7A6A">
      <w:pPr>
        <w:pStyle w:val="ConsPlusNormal"/>
        <w:tabs>
          <w:tab w:val="left" w:pos="851"/>
          <w:tab w:val="left" w:pos="1077"/>
          <w:tab w:val="left" w:pos="1304"/>
        </w:tabs>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8</w:t>
      </w:r>
      <w:r w:rsidRPr="00F7118D">
        <w:rPr>
          <w:rFonts w:ascii="Times New Roman" w:hAnsi="Times New Roman" w:cs="Times New Roman"/>
          <w:b/>
          <w:bCs/>
          <w:sz w:val="24"/>
          <w:szCs w:val="24"/>
        </w:rPr>
        <w:t>. Порядок определения уровня образования</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8</w:t>
      </w:r>
      <w:r w:rsidRPr="0076570A">
        <w:rPr>
          <w:rFonts w:ascii="Times New Roman" w:hAnsi="Times New Roman" w:cs="Times New Roman"/>
          <w:sz w:val="24"/>
          <w:szCs w:val="24"/>
        </w:rPr>
        <w:t>.1.Уровень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8.2.</w:t>
      </w:r>
      <w:r w:rsidRPr="0076570A">
        <w:rPr>
          <w:rFonts w:ascii="Times New Roman" w:hAnsi="Times New Roman" w:cs="Times New Roman"/>
          <w:sz w:val="24"/>
          <w:szCs w:val="24"/>
        </w:rPr>
        <w:t>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8.3.</w:t>
      </w:r>
      <w:r w:rsidRPr="0076570A">
        <w:rPr>
          <w:rFonts w:ascii="Times New Roman" w:hAnsi="Times New Roman" w:cs="Times New Roman"/>
          <w:sz w:val="24"/>
          <w:szCs w:val="24"/>
        </w:rPr>
        <w:t>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8.4.</w:t>
      </w:r>
      <w:r w:rsidRPr="0076570A">
        <w:rPr>
          <w:rFonts w:ascii="Times New Roman" w:hAnsi="Times New Roman" w:cs="Times New Roman"/>
          <w:sz w:val="24"/>
          <w:szCs w:val="24"/>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76570A">
        <w:rPr>
          <w:rFonts w:ascii="Times New Roman" w:hAnsi="Times New Roman" w:cs="Times New Roman"/>
          <w:sz w:val="24"/>
          <w:szCs w:val="24"/>
        </w:rPr>
        <w:t>культпросветработы</w:t>
      </w:r>
      <w:proofErr w:type="spellEnd"/>
      <w:r w:rsidRPr="0076570A">
        <w:rPr>
          <w:rFonts w:ascii="Times New Roman" w:hAnsi="Times New Roman" w:cs="Times New Roman"/>
          <w:sz w:val="24"/>
          <w:szCs w:val="24"/>
        </w:rPr>
        <w:t xml:space="preserve"> институтов культуры, педагогических институтов (университетов), педагогических </w:t>
      </w:r>
      <w:r w:rsidRPr="0076570A">
        <w:rPr>
          <w:rFonts w:ascii="Times New Roman" w:hAnsi="Times New Roman" w:cs="Times New Roman"/>
          <w:sz w:val="24"/>
          <w:szCs w:val="24"/>
        </w:rPr>
        <w:lastRenderedPageBreak/>
        <w:t>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8</w:t>
      </w:r>
      <w:r w:rsidRPr="0076570A">
        <w:rPr>
          <w:rFonts w:ascii="Times New Roman" w:hAnsi="Times New Roman" w:cs="Times New Roman"/>
          <w:sz w:val="24"/>
          <w:szCs w:val="24"/>
        </w:rPr>
        <w:t>.5.Учителям-логопедам,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оклады (должностные оклады) как лицам, имеющим высшее дефектологическое образование, устанавливаются:</w:t>
      </w:r>
      <w:proofErr w:type="gramEnd"/>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76570A">
        <w:rPr>
          <w:rFonts w:ascii="Times New Roman" w:hAnsi="Times New Roman" w:cs="Times New Roman"/>
          <w:sz w:val="24"/>
          <w:szCs w:val="24"/>
        </w:rPr>
        <w:t xml:space="preserve">окончившим </w:t>
      </w:r>
      <w:proofErr w:type="spellStart"/>
      <w:r w:rsidRPr="0076570A">
        <w:rPr>
          <w:rFonts w:ascii="Times New Roman" w:hAnsi="Times New Roman" w:cs="Times New Roman"/>
          <w:sz w:val="24"/>
          <w:szCs w:val="24"/>
        </w:rPr>
        <w:t>спецфакультеты</w:t>
      </w:r>
      <w:proofErr w:type="spellEnd"/>
      <w:r w:rsidRPr="0076570A">
        <w:rPr>
          <w:rFonts w:ascii="Times New Roman" w:hAnsi="Times New Roman" w:cs="Times New Roman"/>
          <w:sz w:val="24"/>
          <w:szCs w:val="24"/>
        </w:rPr>
        <w:t xml:space="preserve"> по указанным специальностям и получившим диплом государственного образца о высшем профессиональном образовании.</w:t>
      </w:r>
      <w:proofErr w:type="gramEnd"/>
    </w:p>
    <w:p w:rsidR="009F7A6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8.6.</w:t>
      </w:r>
      <w:r w:rsidRPr="0076570A">
        <w:rPr>
          <w:rFonts w:ascii="Times New Roman" w:hAnsi="Times New Roman" w:cs="Times New Roman"/>
          <w:sz w:val="24"/>
          <w:szCs w:val="24"/>
        </w:rPr>
        <w:t xml:space="preserve">Уровень образования лиц, окончивших образовательные учреждения до введения в действие </w:t>
      </w:r>
    </w:p>
    <w:p w:rsidR="009F7A6A" w:rsidRPr="00623491"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настоящего Примерного положения, определяется на основании ранее действовавших инст</w:t>
      </w:r>
      <w:r>
        <w:rPr>
          <w:rFonts w:ascii="Times New Roman" w:hAnsi="Times New Roman" w:cs="Times New Roman"/>
          <w:sz w:val="24"/>
          <w:szCs w:val="24"/>
        </w:rPr>
        <w:t xml:space="preserve">рукций, которые легли в основу </w:t>
      </w:r>
      <w:r w:rsidRPr="0076570A">
        <w:rPr>
          <w:rFonts w:ascii="Times New Roman" w:hAnsi="Times New Roman" w:cs="Times New Roman"/>
          <w:sz w:val="24"/>
          <w:szCs w:val="24"/>
        </w:rPr>
        <w:t>настоящего Примерного положения.</w:t>
      </w:r>
    </w:p>
    <w:p w:rsidR="009F7A6A" w:rsidRDefault="009F7A6A" w:rsidP="009F7A6A">
      <w:pPr>
        <w:pStyle w:val="ConsPlusNormal"/>
        <w:tabs>
          <w:tab w:val="left" w:pos="851"/>
          <w:tab w:val="left" w:pos="1077"/>
          <w:tab w:val="left" w:pos="1304"/>
        </w:tabs>
        <w:ind w:firstLine="0"/>
        <w:jc w:val="center"/>
        <w:outlineLvl w:val="1"/>
        <w:rPr>
          <w:rFonts w:ascii="Times New Roman" w:hAnsi="Times New Roman" w:cs="Times New Roman"/>
          <w:b/>
          <w:bCs/>
          <w:sz w:val="24"/>
          <w:szCs w:val="24"/>
        </w:rPr>
      </w:pPr>
    </w:p>
    <w:p w:rsidR="009F7A6A" w:rsidRDefault="009F7A6A" w:rsidP="009F7A6A">
      <w:pPr>
        <w:pStyle w:val="ConsPlusNormal"/>
        <w:tabs>
          <w:tab w:val="left" w:pos="851"/>
          <w:tab w:val="left" w:pos="1077"/>
          <w:tab w:val="left" w:pos="1304"/>
        </w:tabs>
        <w:ind w:firstLine="0"/>
        <w:jc w:val="center"/>
        <w:outlineLvl w:val="1"/>
        <w:rPr>
          <w:rFonts w:ascii="Times New Roman" w:hAnsi="Times New Roman" w:cs="Times New Roman"/>
          <w:b/>
          <w:bCs/>
          <w:sz w:val="24"/>
          <w:szCs w:val="24"/>
        </w:rPr>
      </w:pPr>
    </w:p>
    <w:p w:rsidR="009F7A6A" w:rsidRPr="00F7118D" w:rsidRDefault="009F7A6A" w:rsidP="009F7A6A">
      <w:pPr>
        <w:pStyle w:val="ConsPlusNormal"/>
        <w:tabs>
          <w:tab w:val="left" w:pos="851"/>
          <w:tab w:val="left" w:pos="1077"/>
          <w:tab w:val="left" w:pos="1304"/>
        </w:tabs>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9</w:t>
      </w:r>
      <w:r w:rsidRPr="00DE208D">
        <w:rPr>
          <w:rFonts w:ascii="Times New Roman" w:hAnsi="Times New Roman" w:cs="Times New Roman"/>
          <w:b/>
          <w:bCs/>
          <w:sz w:val="24"/>
          <w:szCs w:val="24"/>
        </w:rPr>
        <w:t>. Порядок определения стажа педагогической работы</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9.1.</w:t>
      </w:r>
      <w:r w:rsidRPr="0076570A">
        <w:rPr>
          <w:rFonts w:ascii="Times New Roman" w:hAnsi="Times New Roman" w:cs="Times New Roman"/>
          <w:sz w:val="24"/>
          <w:szCs w:val="24"/>
        </w:rPr>
        <w:t>Основным документом для определения стажа педагогической работы является трудовая книжка.</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w:t>
      </w:r>
      <w:proofErr w:type="gramEnd"/>
      <w:r w:rsidRPr="0076570A">
        <w:rPr>
          <w:rFonts w:ascii="Times New Roman" w:hAnsi="Times New Roman" w:cs="Times New Roman"/>
          <w:sz w:val="24"/>
          <w:szCs w:val="24"/>
        </w:rPr>
        <w:t xml:space="preserve">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9F7A6A" w:rsidRPr="0076570A"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9.2.</w:t>
      </w:r>
      <w:r w:rsidRPr="0076570A">
        <w:rPr>
          <w:rFonts w:ascii="Times New Roman" w:hAnsi="Times New Roman" w:cs="Times New Roman"/>
          <w:sz w:val="24"/>
          <w:szCs w:val="24"/>
        </w:rPr>
        <w:t>В стаж педагогической работы засчитывается:</w:t>
      </w:r>
    </w:p>
    <w:p w:rsidR="009F7A6A" w:rsidRPr="00697DC3" w:rsidRDefault="009F7A6A" w:rsidP="009F7A6A">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 xml:space="preserve">педагогическая, руководящая и методическая работа в образовательных и других учреждениях согласно </w:t>
      </w:r>
      <w:r w:rsidRPr="00697DC3">
        <w:rPr>
          <w:rFonts w:ascii="Times New Roman" w:hAnsi="Times New Roman" w:cs="Times New Roman"/>
          <w:sz w:val="24"/>
          <w:szCs w:val="24"/>
        </w:rPr>
        <w:t>Постановлени</w:t>
      </w:r>
      <w:r>
        <w:rPr>
          <w:rFonts w:ascii="Times New Roman" w:hAnsi="Times New Roman" w:cs="Times New Roman"/>
          <w:sz w:val="24"/>
          <w:szCs w:val="24"/>
        </w:rPr>
        <w:t>ю</w:t>
      </w:r>
      <w:r w:rsidRPr="00697DC3">
        <w:rPr>
          <w:rFonts w:ascii="Times New Roman" w:hAnsi="Times New Roman" w:cs="Times New Roman"/>
          <w:sz w:val="24"/>
          <w:szCs w:val="24"/>
        </w:rPr>
        <w:t xml:space="preserve"> Правительства РФ от 29 октября 2002 г. N 781 "О списках работ, профессий, должност</w:t>
      </w:r>
      <w:r>
        <w:rPr>
          <w:rFonts w:ascii="Times New Roman" w:hAnsi="Times New Roman" w:cs="Times New Roman"/>
          <w:sz w:val="24"/>
          <w:szCs w:val="24"/>
        </w:rPr>
        <w:t>ей, специальностей и учреждений.</w:t>
      </w:r>
      <w:bookmarkStart w:id="0" w:name="_GoBack"/>
      <w:bookmarkEnd w:id="0"/>
      <w:r w:rsidRPr="00697DC3">
        <w:rPr>
          <w:rFonts w:ascii="Times New Roman" w:hAnsi="Times New Roman" w:cs="Times New Roman"/>
          <w:sz w:val="24"/>
          <w:szCs w:val="24"/>
        </w:rPr>
        <w:t xml:space="preserve"> </w:t>
      </w:r>
    </w:p>
    <w:p w:rsidR="00004ACC" w:rsidRDefault="00004ACC"/>
    <w:sectPr w:rsidR="00004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6A"/>
    <w:rsid w:val="00004ACC"/>
    <w:rsid w:val="009F7A6A"/>
    <w:rsid w:val="00D2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6A"/>
    <w:rPr>
      <w:lang w:eastAsia="ru-RU"/>
    </w:rPr>
  </w:style>
  <w:style w:type="paragraph" w:styleId="1">
    <w:name w:val="heading 1"/>
    <w:basedOn w:val="a"/>
    <w:next w:val="a"/>
    <w:link w:val="10"/>
    <w:qFormat/>
    <w:rsid w:val="00D26853"/>
    <w:pPr>
      <w:keepNext/>
      <w:spacing w:before="240" w:after="240"/>
      <w:outlineLvl w:val="0"/>
    </w:pPr>
    <w:rPr>
      <w:rFonts w:ascii="Bookman Old Style" w:hAnsi="Bookman Old Style" w:cs="Arial"/>
      <w:b/>
      <w:bCs/>
      <w:caps/>
      <w:spacing w:val="40"/>
      <w:kern w:val="32"/>
      <w:sz w:val="32"/>
      <w:szCs w:val="32"/>
    </w:rPr>
  </w:style>
  <w:style w:type="paragraph" w:styleId="2">
    <w:name w:val="heading 2"/>
    <w:basedOn w:val="a"/>
    <w:next w:val="a"/>
    <w:link w:val="20"/>
    <w:qFormat/>
    <w:rsid w:val="00D2685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853"/>
    <w:pPr>
      <w:keepNext/>
      <w:spacing w:before="240" w:after="1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853"/>
    <w:rPr>
      <w:rFonts w:ascii="Bookman Old Style" w:hAnsi="Bookman Old Style" w:cs="Arial"/>
      <w:b/>
      <w:bCs/>
      <w:caps/>
      <w:spacing w:val="40"/>
      <w:kern w:val="32"/>
      <w:sz w:val="32"/>
      <w:szCs w:val="32"/>
      <w:lang w:eastAsia="ru-RU"/>
    </w:rPr>
  </w:style>
  <w:style w:type="character" w:customStyle="1" w:styleId="20">
    <w:name w:val="Заголовок 2 Знак"/>
    <w:basedOn w:val="a0"/>
    <w:link w:val="2"/>
    <w:rsid w:val="00D26853"/>
    <w:rPr>
      <w:rFonts w:ascii="Arial" w:hAnsi="Arial" w:cs="Arial"/>
      <w:b/>
      <w:bCs/>
      <w:i/>
      <w:iCs/>
      <w:sz w:val="28"/>
      <w:szCs w:val="28"/>
      <w:lang w:eastAsia="ru-RU"/>
    </w:rPr>
  </w:style>
  <w:style w:type="character" w:customStyle="1" w:styleId="30">
    <w:name w:val="Заголовок 3 Знак"/>
    <w:basedOn w:val="a0"/>
    <w:link w:val="3"/>
    <w:rsid w:val="00D26853"/>
    <w:rPr>
      <w:rFonts w:ascii="Arial" w:hAnsi="Arial" w:cs="Arial"/>
      <w:b/>
      <w:bCs/>
      <w:sz w:val="26"/>
      <w:szCs w:val="26"/>
      <w:lang w:eastAsia="ru-RU"/>
    </w:rPr>
  </w:style>
  <w:style w:type="paragraph" w:styleId="a3">
    <w:name w:val="No Spacing"/>
    <w:uiPriority w:val="99"/>
    <w:qFormat/>
    <w:rsid w:val="009F7A6A"/>
    <w:rPr>
      <w:lang w:eastAsia="ru-RU"/>
    </w:rPr>
  </w:style>
  <w:style w:type="paragraph" w:styleId="21">
    <w:name w:val="Body Text Indent 2"/>
    <w:basedOn w:val="a"/>
    <w:link w:val="22"/>
    <w:uiPriority w:val="99"/>
    <w:rsid w:val="009F7A6A"/>
    <w:pPr>
      <w:ind w:firstLine="709"/>
      <w:jc w:val="both"/>
    </w:pPr>
  </w:style>
  <w:style w:type="character" w:customStyle="1" w:styleId="22">
    <w:name w:val="Основной текст с отступом 2 Знак"/>
    <w:basedOn w:val="a0"/>
    <w:link w:val="21"/>
    <w:uiPriority w:val="99"/>
    <w:rsid w:val="009F7A6A"/>
    <w:rPr>
      <w:lang w:eastAsia="ru-RU"/>
    </w:rPr>
  </w:style>
  <w:style w:type="paragraph" w:customStyle="1" w:styleId="ConsPlusNormal">
    <w:name w:val="ConsPlusNormal"/>
    <w:uiPriority w:val="99"/>
    <w:rsid w:val="009F7A6A"/>
    <w:pPr>
      <w:widowControl w:val="0"/>
      <w:autoSpaceDE w:val="0"/>
      <w:autoSpaceDN w:val="0"/>
      <w:adjustRightInd w:val="0"/>
      <w:ind w:firstLine="720"/>
    </w:pPr>
    <w:rPr>
      <w:rFonts w:ascii="Arial" w:hAnsi="Arial" w:cs="Arial"/>
      <w:lang w:eastAsia="ru-RU"/>
    </w:rPr>
  </w:style>
  <w:style w:type="paragraph" w:styleId="a4">
    <w:name w:val="Body Text"/>
    <w:basedOn w:val="a"/>
    <w:link w:val="a5"/>
    <w:uiPriority w:val="99"/>
    <w:semiHidden/>
    <w:rsid w:val="009F7A6A"/>
    <w:pPr>
      <w:spacing w:after="120"/>
    </w:pPr>
  </w:style>
  <w:style w:type="character" w:customStyle="1" w:styleId="a5">
    <w:name w:val="Основной текст Знак"/>
    <w:basedOn w:val="a0"/>
    <w:link w:val="a4"/>
    <w:uiPriority w:val="99"/>
    <w:semiHidden/>
    <w:rsid w:val="009F7A6A"/>
    <w:rPr>
      <w:lang w:eastAsia="ru-RU"/>
    </w:rPr>
  </w:style>
  <w:style w:type="paragraph" w:customStyle="1" w:styleId="a6">
    <w:name w:val="...... . ......."/>
    <w:basedOn w:val="a"/>
    <w:next w:val="a"/>
    <w:uiPriority w:val="99"/>
    <w:rsid w:val="009F7A6A"/>
    <w:pPr>
      <w:autoSpaceDE w:val="0"/>
      <w:autoSpaceDN w:val="0"/>
      <w:adjustRightInd w:val="0"/>
    </w:pPr>
    <w:rPr>
      <w:sz w:val="24"/>
      <w:szCs w:val="24"/>
    </w:rPr>
  </w:style>
  <w:style w:type="paragraph" w:customStyle="1" w:styleId="ConsPlusNonformat">
    <w:name w:val="ConsPlusNonformat"/>
    <w:uiPriority w:val="99"/>
    <w:rsid w:val="009F7A6A"/>
    <w:pPr>
      <w:widowControl w:val="0"/>
      <w:autoSpaceDE w:val="0"/>
      <w:autoSpaceDN w:val="0"/>
      <w:adjustRightInd w:val="0"/>
    </w:pPr>
    <w:rPr>
      <w:rFonts w:ascii="Courier New" w:hAnsi="Courier New" w:cs="Courier New"/>
      <w:lang w:eastAsia="ru-RU"/>
    </w:rPr>
  </w:style>
  <w:style w:type="paragraph" w:customStyle="1" w:styleId="a7">
    <w:name w:val="......."/>
    <w:basedOn w:val="a"/>
    <w:next w:val="a"/>
    <w:uiPriority w:val="99"/>
    <w:rsid w:val="009F7A6A"/>
    <w:pPr>
      <w:autoSpaceDE w:val="0"/>
      <w:autoSpaceDN w:val="0"/>
      <w:adjustRightInd w:val="0"/>
    </w:pPr>
    <w:rPr>
      <w:sz w:val="24"/>
      <w:szCs w:val="24"/>
    </w:rPr>
  </w:style>
  <w:style w:type="paragraph" w:styleId="31">
    <w:name w:val="Body Text 3"/>
    <w:basedOn w:val="a"/>
    <w:link w:val="32"/>
    <w:uiPriority w:val="99"/>
    <w:rsid w:val="009F7A6A"/>
    <w:pPr>
      <w:spacing w:after="120"/>
    </w:pPr>
    <w:rPr>
      <w:sz w:val="16"/>
      <w:szCs w:val="16"/>
    </w:rPr>
  </w:style>
  <w:style w:type="character" w:customStyle="1" w:styleId="32">
    <w:name w:val="Основной текст 3 Знак"/>
    <w:basedOn w:val="a0"/>
    <w:link w:val="31"/>
    <w:uiPriority w:val="99"/>
    <w:rsid w:val="009F7A6A"/>
    <w:rPr>
      <w:sz w:val="16"/>
      <w:szCs w:val="16"/>
      <w:lang w:eastAsia="ru-RU"/>
    </w:rPr>
  </w:style>
  <w:style w:type="paragraph" w:customStyle="1" w:styleId="210">
    <w:name w:val="Основной текст с отступом 21"/>
    <w:basedOn w:val="a"/>
    <w:uiPriority w:val="99"/>
    <w:rsid w:val="009F7A6A"/>
    <w:pPr>
      <w:widowControl w:val="0"/>
      <w:shd w:val="clear" w:color="auto" w:fill="FFFFFF"/>
      <w:tabs>
        <w:tab w:val="left" w:pos="1159"/>
      </w:tabs>
      <w:spacing w:line="353" w:lineRule="exact"/>
      <w:ind w:left="727"/>
      <w:jc w:val="both"/>
    </w:pPr>
    <w:rPr>
      <w:sz w:val="28"/>
      <w:szCs w:val="28"/>
    </w:rPr>
  </w:style>
  <w:style w:type="paragraph" w:customStyle="1" w:styleId="ConsNormal">
    <w:name w:val="ConsNormal"/>
    <w:uiPriority w:val="99"/>
    <w:rsid w:val="009F7A6A"/>
    <w:pPr>
      <w:widowControl w:val="0"/>
      <w:autoSpaceDE w:val="0"/>
      <w:autoSpaceDN w:val="0"/>
      <w:adjustRightInd w:val="0"/>
      <w:ind w:right="19772" w:firstLine="720"/>
    </w:pPr>
    <w:rPr>
      <w:rFonts w:ascii="Arial" w:hAnsi="Arial" w:cs="Arial"/>
    </w:rPr>
  </w:style>
  <w:style w:type="paragraph" w:customStyle="1" w:styleId="Default">
    <w:name w:val="Default"/>
    <w:uiPriority w:val="99"/>
    <w:rsid w:val="009F7A6A"/>
    <w:pPr>
      <w:autoSpaceDE w:val="0"/>
      <w:autoSpaceDN w:val="0"/>
      <w:adjustRightInd w:val="0"/>
    </w:pPr>
    <w:rPr>
      <w:color w:val="000000"/>
      <w:sz w:val="24"/>
      <w:szCs w:val="24"/>
      <w:lang w:eastAsia="ru-RU"/>
    </w:rPr>
  </w:style>
  <w:style w:type="paragraph" w:customStyle="1" w:styleId="11">
    <w:name w:val="Цитата1"/>
    <w:basedOn w:val="a"/>
    <w:uiPriority w:val="99"/>
    <w:rsid w:val="009F7A6A"/>
    <w:pPr>
      <w:widowControl w:val="0"/>
      <w:shd w:val="clear" w:color="auto" w:fill="FFFFFF"/>
      <w:ind w:left="1075" w:right="922"/>
      <w:jc w:val="center"/>
    </w:pPr>
    <w:rPr>
      <w:b/>
      <w:bCs/>
      <w:sz w:val="28"/>
      <w:szCs w:val="28"/>
    </w:rPr>
  </w:style>
  <w:style w:type="paragraph" w:customStyle="1" w:styleId="33">
    <w:name w:val="........ ..... . ........ 3"/>
    <w:basedOn w:val="Default"/>
    <w:next w:val="Default"/>
    <w:uiPriority w:val="99"/>
    <w:rsid w:val="009F7A6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6A"/>
    <w:rPr>
      <w:lang w:eastAsia="ru-RU"/>
    </w:rPr>
  </w:style>
  <w:style w:type="paragraph" w:styleId="1">
    <w:name w:val="heading 1"/>
    <w:basedOn w:val="a"/>
    <w:next w:val="a"/>
    <w:link w:val="10"/>
    <w:qFormat/>
    <w:rsid w:val="00D26853"/>
    <w:pPr>
      <w:keepNext/>
      <w:spacing w:before="240" w:after="240"/>
      <w:outlineLvl w:val="0"/>
    </w:pPr>
    <w:rPr>
      <w:rFonts w:ascii="Bookman Old Style" w:hAnsi="Bookman Old Style" w:cs="Arial"/>
      <w:b/>
      <w:bCs/>
      <w:caps/>
      <w:spacing w:val="40"/>
      <w:kern w:val="32"/>
      <w:sz w:val="32"/>
      <w:szCs w:val="32"/>
    </w:rPr>
  </w:style>
  <w:style w:type="paragraph" w:styleId="2">
    <w:name w:val="heading 2"/>
    <w:basedOn w:val="a"/>
    <w:next w:val="a"/>
    <w:link w:val="20"/>
    <w:qFormat/>
    <w:rsid w:val="00D2685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853"/>
    <w:pPr>
      <w:keepNext/>
      <w:spacing w:before="240" w:after="1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853"/>
    <w:rPr>
      <w:rFonts w:ascii="Bookman Old Style" w:hAnsi="Bookman Old Style" w:cs="Arial"/>
      <w:b/>
      <w:bCs/>
      <w:caps/>
      <w:spacing w:val="40"/>
      <w:kern w:val="32"/>
      <w:sz w:val="32"/>
      <w:szCs w:val="32"/>
      <w:lang w:eastAsia="ru-RU"/>
    </w:rPr>
  </w:style>
  <w:style w:type="character" w:customStyle="1" w:styleId="20">
    <w:name w:val="Заголовок 2 Знак"/>
    <w:basedOn w:val="a0"/>
    <w:link w:val="2"/>
    <w:rsid w:val="00D26853"/>
    <w:rPr>
      <w:rFonts w:ascii="Arial" w:hAnsi="Arial" w:cs="Arial"/>
      <w:b/>
      <w:bCs/>
      <w:i/>
      <w:iCs/>
      <w:sz w:val="28"/>
      <w:szCs w:val="28"/>
      <w:lang w:eastAsia="ru-RU"/>
    </w:rPr>
  </w:style>
  <w:style w:type="character" w:customStyle="1" w:styleId="30">
    <w:name w:val="Заголовок 3 Знак"/>
    <w:basedOn w:val="a0"/>
    <w:link w:val="3"/>
    <w:rsid w:val="00D26853"/>
    <w:rPr>
      <w:rFonts w:ascii="Arial" w:hAnsi="Arial" w:cs="Arial"/>
      <w:b/>
      <w:bCs/>
      <w:sz w:val="26"/>
      <w:szCs w:val="26"/>
      <w:lang w:eastAsia="ru-RU"/>
    </w:rPr>
  </w:style>
  <w:style w:type="paragraph" w:styleId="a3">
    <w:name w:val="No Spacing"/>
    <w:uiPriority w:val="99"/>
    <w:qFormat/>
    <w:rsid w:val="009F7A6A"/>
    <w:rPr>
      <w:lang w:eastAsia="ru-RU"/>
    </w:rPr>
  </w:style>
  <w:style w:type="paragraph" w:styleId="21">
    <w:name w:val="Body Text Indent 2"/>
    <w:basedOn w:val="a"/>
    <w:link w:val="22"/>
    <w:uiPriority w:val="99"/>
    <w:rsid w:val="009F7A6A"/>
    <w:pPr>
      <w:ind w:firstLine="709"/>
      <w:jc w:val="both"/>
    </w:pPr>
  </w:style>
  <w:style w:type="character" w:customStyle="1" w:styleId="22">
    <w:name w:val="Основной текст с отступом 2 Знак"/>
    <w:basedOn w:val="a0"/>
    <w:link w:val="21"/>
    <w:uiPriority w:val="99"/>
    <w:rsid w:val="009F7A6A"/>
    <w:rPr>
      <w:lang w:eastAsia="ru-RU"/>
    </w:rPr>
  </w:style>
  <w:style w:type="paragraph" w:customStyle="1" w:styleId="ConsPlusNormal">
    <w:name w:val="ConsPlusNormal"/>
    <w:uiPriority w:val="99"/>
    <w:rsid w:val="009F7A6A"/>
    <w:pPr>
      <w:widowControl w:val="0"/>
      <w:autoSpaceDE w:val="0"/>
      <w:autoSpaceDN w:val="0"/>
      <w:adjustRightInd w:val="0"/>
      <w:ind w:firstLine="720"/>
    </w:pPr>
    <w:rPr>
      <w:rFonts w:ascii="Arial" w:hAnsi="Arial" w:cs="Arial"/>
      <w:lang w:eastAsia="ru-RU"/>
    </w:rPr>
  </w:style>
  <w:style w:type="paragraph" w:styleId="a4">
    <w:name w:val="Body Text"/>
    <w:basedOn w:val="a"/>
    <w:link w:val="a5"/>
    <w:uiPriority w:val="99"/>
    <w:semiHidden/>
    <w:rsid w:val="009F7A6A"/>
    <w:pPr>
      <w:spacing w:after="120"/>
    </w:pPr>
  </w:style>
  <w:style w:type="character" w:customStyle="1" w:styleId="a5">
    <w:name w:val="Основной текст Знак"/>
    <w:basedOn w:val="a0"/>
    <w:link w:val="a4"/>
    <w:uiPriority w:val="99"/>
    <w:semiHidden/>
    <w:rsid w:val="009F7A6A"/>
    <w:rPr>
      <w:lang w:eastAsia="ru-RU"/>
    </w:rPr>
  </w:style>
  <w:style w:type="paragraph" w:customStyle="1" w:styleId="a6">
    <w:name w:val="...... . ......."/>
    <w:basedOn w:val="a"/>
    <w:next w:val="a"/>
    <w:uiPriority w:val="99"/>
    <w:rsid w:val="009F7A6A"/>
    <w:pPr>
      <w:autoSpaceDE w:val="0"/>
      <w:autoSpaceDN w:val="0"/>
      <w:adjustRightInd w:val="0"/>
    </w:pPr>
    <w:rPr>
      <w:sz w:val="24"/>
      <w:szCs w:val="24"/>
    </w:rPr>
  </w:style>
  <w:style w:type="paragraph" w:customStyle="1" w:styleId="ConsPlusNonformat">
    <w:name w:val="ConsPlusNonformat"/>
    <w:uiPriority w:val="99"/>
    <w:rsid w:val="009F7A6A"/>
    <w:pPr>
      <w:widowControl w:val="0"/>
      <w:autoSpaceDE w:val="0"/>
      <w:autoSpaceDN w:val="0"/>
      <w:adjustRightInd w:val="0"/>
    </w:pPr>
    <w:rPr>
      <w:rFonts w:ascii="Courier New" w:hAnsi="Courier New" w:cs="Courier New"/>
      <w:lang w:eastAsia="ru-RU"/>
    </w:rPr>
  </w:style>
  <w:style w:type="paragraph" w:customStyle="1" w:styleId="a7">
    <w:name w:val="......."/>
    <w:basedOn w:val="a"/>
    <w:next w:val="a"/>
    <w:uiPriority w:val="99"/>
    <w:rsid w:val="009F7A6A"/>
    <w:pPr>
      <w:autoSpaceDE w:val="0"/>
      <w:autoSpaceDN w:val="0"/>
      <w:adjustRightInd w:val="0"/>
    </w:pPr>
    <w:rPr>
      <w:sz w:val="24"/>
      <w:szCs w:val="24"/>
    </w:rPr>
  </w:style>
  <w:style w:type="paragraph" w:styleId="31">
    <w:name w:val="Body Text 3"/>
    <w:basedOn w:val="a"/>
    <w:link w:val="32"/>
    <w:uiPriority w:val="99"/>
    <w:rsid w:val="009F7A6A"/>
    <w:pPr>
      <w:spacing w:after="120"/>
    </w:pPr>
    <w:rPr>
      <w:sz w:val="16"/>
      <w:szCs w:val="16"/>
    </w:rPr>
  </w:style>
  <w:style w:type="character" w:customStyle="1" w:styleId="32">
    <w:name w:val="Основной текст 3 Знак"/>
    <w:basedOn w:val="a0"/>
    <w:link w:val="31"/>
    <w:uiPriority w:val="99"/>
    <w:rsid w:val="009F7A6A"/>
    <w:rPr>
      <w:sz w:val="16"/>
      <w:szCs w:val="16"/>
      <w:lang w:eastAsia="ru-RU"/>
    </w:rPr>
  </w:style>
  <w:style w:type="paragraph" w:customStyle="1" w:styleId="210">
    <w:name w:val="Основной текст с отступом 21"/>
    <w:basedOn w:val="a"/>
    <w:uiPriority w:val="99"/>
    <w:rsid w:val="009F7A6A"/>
    <w:pPr>
      <w:widowControl w:val="0"/>
      <w:shd w:val="clear" w:color="auto" w:fill="FFFFFF"/>
      <w:tabs>
        <w:tab w:val="left" w:pos="1159"/>
      </w:tabs>
      <w:spacing w:line="353" w:lineRule="exact"/>
      <w:ind w:left="727"/>
      <w:jc w:val="both"/>
    </w:pPr>
    <w:rPr>
      <w:sz w:val="28"/>
      <w:szCs w:val="28"/>
    </w:rPr>
  </w:style>
  <w:style w:type="paragraph" w:customStyle="1" w:styleId="ConsNormal">
    <w:name w:val="ConsNormal"/>
    <w:uiPriority w:val="99"/>
    <w:rsid w:val="009F7A6A"/>
    <w:pPr>
      <w:widowControl w:val="0"/>
      <w:autoSpaceDE w:val="0"/>
      <w:autoSpaceDN w:val="0"/>
      <w:adjustRightInd w:val="0"/>
      <w:ind w:right="19772" w:firstLine="720"/>
    </w:pPr>
    <w:rPr>
      <w:rFonts w:ascii="Arial" w:hAnsi="Arial" w:cs="Arial"/>
    </w:rPr>
  </w:style>
  <w:style w:type="paragraph" w:customStyle="1" w:styleId="Default">
    <w:name w:val="Default"/>
    <w:uiPriority w:val="99"/>
    <w:rsid w:val="009F7A6A"/>
    <w:pPr>
      <w:autoSpaceDE w:val="0"/>
      <w:autoSpaceDN w:val="0"/>
      <w:adjustRightInd w:val="0"/>
    </w:pPr>
    <w:rPr>
      <w:color w:val="000000"/>
      <w:sz w:val="24"/>
      <w:szCs w:val="24"/>
      <w:lang w:eastAsia="ru-RU"/>
    </w:rPr>
  </w:style>
  <w:style w:type="paragraph" w:customStyle="1" w:styleId="11">
    <w:name w:val="Цитата1"/>
    <w:basedOn w:val="a"/>
    <w:uiPriority w:val="99"/>
    <w:rsid w:val="009F7A6A"/>
    <w:pPr>
      <w:widowControl w:val="0"/>
      <w:shd w:val="clear" w:color="auto" w:fill="FFFFFF"/>
      <w:ind w:left="1075" w:right="922"/>
      <w:jc w:val="center"/>
    </w:pPr>
    <w:rPr>
      <w:b/>
      <w:bCs/>
      <w:sz w:val="28"/>
      <w:szCs w:val="28"/>
    </w:rPr>
  </w:style>
  <w:style w:type="paragraph" w:customStyle="1" w:styleId="33">
    <w:name w:val="........ ..... . ........ 3"/>
    <w:basedOn w:val="Default"/>
    <w:next w:val="Default"/>
    <w:uiPriority w:val="99"/>
    <w:rsid w:val="009F7A6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6916</Words>
  <Characters>39425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Ширгалина</dc:creator>
  <cp:lastModifiedBy>Ширгалина</cp:lastModifiedBy>
  <cp:revision>1</cp:revision>
  <dcterms:created xsi:type="dcterms:W3CDTF">2015-04-09T08:10:00Z</dcterms:created>
  <dcterms:modified xsi:type="dcterms:W3CDTF">2015-04-09T08:11:00Z</dcterms:modified>
</cp:coreProperties>
</file>